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4536"/>
      </w:tblGrid>
      <w:tr w:rsidR="00F73A7B" w14:paraId="66C86DB9" w14:textId="77777777" w:rsidTr="00C86880">
        <w:trPr>
          <w:trHeight w:val="740"/>
        </w:trPr>
        <w:tc>
          <w:tcPr>
            <w:tcW w:w="9497" w:type="dxa"/>
            <w:gridSpan w:val="2"/>
            <w:vAlign w:val="center"/>
          </w:tcPr>
          <w:p w14:paraId="1A87CCCC" w14:textId="3AE24A59" w:rsidR="00F73A7B" w:rsidRDefault="00F73A7B" w:rsidP="00A234B5">
            <w:pPr>
              <w:pStyle w:val="Normal1"/>
              <w:spacing w:after="0" w:line="240" w:lineRule="auto"/>
              <w:jc w:val="center"/>
              <w:rPr>
                <w:b/>
                <w:color w:val="000000"/>
                <w:sz w:val="28"/>
                <w:szCs w:val="28"/>
              </w:rPr>
            </w:pPr>
            <w:r>
              <w:rPr>
                <w:b/>
                <w:color w:val="000000"/>
                <w:sz w:val="28"/>
                <w:szCs w:val="28"/>
              </w:rPr>
              <w:t xml:space="preserve">CÔNG TY </w:t>
            </w:r>
            <w:r w:rsidR="00A234B5">
              <w:rPr>
                <w:b/>
                <w:color w:val="000000"/>
                <w:sz w:val="28"/>
                <w:szCs w:val="28"/>
              </w:rPr>
              <w:t xml:space="preserve"> </w:t>
            </w:r>
          </w:p>
        </w:tc>
      </w:tr>
      <w:tr w:rsidR="00F73A7B" w14:paraId="2FB210D0" w14:textId="77777777" w:rsidTr="00C86880">
        <w:trPr>
          <w:trHeight w:val="320"/>
        </w:trPr>
        <w:tc>
          <w:tcPr>
            <w:tcW w:w="4961" w:type="dxa"/>
            <w:vAlign w:val="center"/>
          </w:tcPr>
          <w:p w14:paraId="32264B38" w14:textId="37B61FA1" w:rsidR="00F73A7B" w:rsidRDefault="0004264B" w:rsidP="00C86880">
            <w:pPr>
              <w:pStyle w:val="Normal1"/>
              <w:spacing w:after="0" w:line="240" w:lineRule="auto"/>
              <w:jc w:val="center"/>
              <w:rPr>
                <w:color w:val="000000"/>
                <w:sz w:val="24"/>
                <w:szCs w:val="24"/>
              </w:rPr>
            </w:pPr>
            <w:r>
              <w:rPr>
                <w:color w:val="000000"/>
                <w:sz w:val="24"/>
                <w:szCs w:val="24"/>
              </w:rPr>
              <w:t>Ban hành n</w:t>
            </w:r>
            <w:r w:rsidR="00F73A7B">
              <w:rPr>
                <w:color w:val="000000"/>
                <w:sz w:val="24"/>
                <w:szCs w:val="24"/>
              </w:rPr>
              <w:t>gày …</w:t>
            </w:r>
            <w:proofErr w:type="gramStart"/>
            <w:r w:rsidR="00F73A7B">
              <w:rPr>
                <w:color w:val="000000"/>
                <w:sz w:val="24"/>
                <w:szCs w:val="24"/>
              </w:rPr>
              <w:t>./</w:t>
            </w:r>
            <w:proofErr w:type="gramEnd"/>
            <w:r w:rsidR="00F73A7B">
              <w:rPr>
                <w:color w:val="000000"/>
                <w:sz w:val="24"/>
                <w:szCs w:val="24"/>
              </w:rPr>
              <w:t>…./……</w:t>
            </w:r>
          </w:p>
        </w:tc>
        <w:tc>
          <w:tcPr>
            <w:tcW w:w="4536" w:type="dxa"/>
            <w:vAlign w:val="center"/>
          </w:tcPr>
          <w:p w14:paraId="0220643C" w14:textId="77777777" w:rsidR="00F73A7B" w:rsidRDefault="00F73A7B" w:rsidP="00E64016">
            <w:pPr>
              <w:pStyle w:val="Normal1"/>
              <w:spacing w:after="0" w:line="240" w:lineRule="auto"/>
              <w:jc w:val="center"/>
              <w:rPr>
                <w:color w:val="000000"/>
                <w:sz w:val="24"/>
                <w:szCs w:val="24"/>
              </w:rPr>
            </w:pPr>
            <w:r>
              <w:rPr>
                <w:color w:val="000000"/>
                <w:sz w:val="24"/>
                <w:szCs w:val="24"/>
              </w:rPr>
              <w:t>Số phiên bản:</w:t>
            </w:r>
          </w:p>
        </w:tc>
      </w:tr>
      <w:tr w:rsidR="00F73A7B" w14:paraId="78D2BD7D" w14:textId="77777777" w:rsidTr="00C86880">
        <w:trPr>
          <w:trHeight w:val="360"/>
        </w:trPr>
        <w:tc>
          <w:tcPr>
            <w:tcW w:w="4961" w:type="dxa"/>
            <w:vAlign w:val="center"/>
          </w:tcPr>
          <w:p w14:paraId="5D3BCC30" w14:textId="77777777" w:rsidR="00F73A7B" w:rsidRDefault="00F73A7B" w:rsidP="00C86880">
            <w:pPr>
              <w:pStyle w:val="Normal1"/>
              <w:spacing w:after="0" w:line="240" w:lineRule="auto"/>
              <w:jc w:val="center"/>
              <w:rPr>
                <w:b/>
                <w:color w:val="000000"/>
                <w:sz w:val="24"/>
                <w:szCs w:val="24"/>
              </w:rPr>
            </w:pPr>
            <w:r>
              <w:rPr>
                <w:b/>
                <w:color w:val="000000"/>
                <w:sz w:val="24"/>
                <w:szCs w:val="24"/>
              </w:rPr>
              <w:t>Giám Đốc</w:t>
            </w:r>
          </w:p>
        </w:tc>
        <w:tc>
          <w:tcPr>
            <w:tcW w:w="4536" w:type="dxa"/>
            <w:vAlign w:val="center"/>
          </w:tcPr>
          <w:p w14:paraId="5A152900" w14:textId="77777777" w:rsidR="00F73A7B" w:rsidRDefault="00F73A7B" w:rsidP="00C86880">
            <w:pPr>
              <w:pStyle w:val="Normal1"/>
              <w:spacing w:after="0" w:line="240" w:lineRule="auto"/>
              <w:jc w:val="center"/>
              <w:rPr>
                <w:b/>
                <w:color w:val="000000"/>
                <w:sz w:val="24"/>
                <w:szCs w:val="24"/>
              </w:rPr>
            </w:pPr>
            <w:r>
              <w:rPr>
                <w:b/>
                <w:color w:val="000000"/>
                <w:sz w:val="24"/>
                <w:szCs w:val="24"/>
              </w:rPr>
              <w:t>Trưởng Phòng</w:t>
            </w:r>
          </w:p>
        </w:tc>
      </w:tr>
      <w:tr w:rsidR="00F73A7B" w14:paraId="6A1D597B" w14:textId="77777777" w:rsidTr="00C86880">
        <w:trPr>
          <w:trHeight w:val="1656"/>
        </w:trPr>
        <w:tc>
          <w:tcPr>
            <w:tcW w:w="4961" w:type="dxa"/>
            <w:vAlign w:val="center"/>
          </w:tcPr>
          <w:p w14:paraId="47BC521B" w14:textId="77777777" w:rsidR="00F73A7B" w:rsidRDefault="00F73A7B" w:rsidP="00C86880">
            <w:pPr>
              <w:pStyle w:val="Normal1"/>
              <w:spacing w:after="0" w:line="240" w:lineRule="auto"/>
              <w:jc w:val="center"/>
              <w:rPr>
                <w:b/>
                <w:color w:val="000000"/>
                <w:sz w:val="24"/>
                <w:szCs w:val="24"/>
              </w:rPr>
            </w:pPr>
          </w:p>
          <w:p w14:paraId="1EA6ACA7" w14:textId="77777777" w:rsidR="00F73A7B" w:rsidRDefault="00F73A7B" w:rsidP="00C86880">
            <w:pPr>
              <w:pStyle w:val="Normal1"/>
              <w:spacing w:after="0" w:line="240" w:lineRule="auto"/>
              <w:jc w:val="center"/>
              <w:rPr>
                <w:b/>
                <w:color w:val="000000"/>
                <w:sz w:val="24"/>
                <w:szCs w:val="24"/>
              </w:rPr>
            </w:pPr>
          </w:p>
          <w:p w14:paraId="7B3A4A25" w14:textId="77777777" w:rsidR="00F73A7B" w:rsidRDefault="00F73A7B" w:rsidP="00C86880">
            <w:pPr>
              <w:pStyle w:val="Normal1"/>
              <w:spacing w:after="0" w:line="240" w:lineRule="auto"/>
              <w:jc w:val="center"/>
              <w:rPr>
                <w:b/>
                <w:color w:val="000000"/>
                <w:sz w:val="24"/>
                <w:szCs w:val="24"/>
              </w:rPr>
            </w:pPr>
          </w:p>
          <w:p w14:paraId="063B7896" w14:textId="77777777" w:rsidR="00F73A7B" w:rsidRDefault="00F73A7B" w:rsidP="00C86880">
            <w:pPr>
              <w:pStyle w:val="Normal1"/>
              <w:spacing w:after="0" w:line="240" w:lineRule="auto"/>
              <w:jc w:val="center"/>
              <w:rPr>
                <w:b/>
                <w:color w:val="000000"/>
                <w:sz w:val="24"/>
                <w:szCs w:val="24"/>
              </w:rPr>
            </w:pPr>
          </w:p>
          <w:p w14:paraId="328DD1CF" w14:textId="5994AD30" w:rsidR="00F73A7B" w:rsidRDefault="00A234B5" w:rsidP="00C86880">
            <w:pPr>
              <w:pStyle w:val="Normal1"/>
              <w:spacing w:after="0" w:line="240" w:lineRule="auto"/>
              <w:jc w:val="center"/>
              <w:rPr>
                <w:b/>
                <w:color w:val="000000"/>
                <w:sz w:val="24"/>
                <w:szCs w:val="24"/>
              </w:rPr>
            </w:pPr>
            <w:r>
              <w:rPr>
                <w:b/>
                <w:color w:val="000000"/>
                <w:sz w:val="24"/>
                <w:szCs w:val="24"/>
              </w:rPr>
              <w:t xml:space="preserve"> </w:t>
            </w:r>
          </w:p>
          <w:p w14:paraId="05B6B856" w14:textId="77777777" w:rsidR="00F73A7B" w:rsidRDefault="00F73A7B" w:rsidP="00C86880">
            <w:pPr>
              <w:pStyle w:val="Normal1"/>
              <w:spacing w:after="0" w:line="240" w:lineRule="auto"/>
              <w:jc w:val="center"/>
              <w:rPr>
                <w:b/>
                <w:color w:val="000000"/>
                <w:sz w:val="24"/>
                <w:szCs w:val="24"/>
              </w:rPr>
            </w:pPr>
          </w:p>
        </w:tc>
        <w:tc>
          <w:tcPr>
            <w:tcW w:w="4536" w:type="dxa"/>
            <w:vAlign w:val="center"/>
          </w:tcPr>
          <w:p w14:paraId="4DCA6F51" w14:textId="77777777" w:rsidR="00F73A7B" w:rsidRDefault="00F73A7B" w:rsidP="00C86880">
            <w:pPr>
              <w:pStyle w:val="Normal1"/>
              <w:spacing w:after="0" w:line="240" w:lineRule="auto"/>
              <w:jc w:val="center"/>
              <w:rPr>
                <w:b/>
                <w:color w:val="000000"/>
                <w:sz w:val="24"/>
                <w:szCs w:val="24"/>
              </w:rPr>
            </w:pPr>
          </w:p>
        </w:tc>
      </w:tr>
    </w:tbl>
    <w:p w14:paraId="02413480" w14:textId="77777777" w:rsidR="00F73A7B" w:rsidRDefault="00F73A7B" w:rsidP="00F73A7B">
      <w:pPr>
        <w:spacing w:before="240"/>
        <w:rPr>
          <w:b/>
          <w:sz w:val="28"/>
          <w:szCs w:val="28"/>
        </w:rPr>
      </w:pPr>
    </w:p>
    <w:p w14:paraId="6037F384" w14:textId="77777777" w:rsidR="00730222" w:rsidRPr="00494542" w:rsidRDefault="00730222" w:rsidP="00730222">
      <w:pPr>
        <w:spacing w:before="240"/>
        <w:jc w:val="center"/>
        <w:rPr>
          <w:b/>
          <w:sz w:val="32"/>
          <w:szCs w:val="32"/>
        </w:rPr>
      </w:pPr>
      <w:r w:rsidRPr="00494542">
        <w:rPr>
          <w:b/>
          <w:sz w:val="32"/>
          <w:szCs w:val="32"/>
        </w:rPr>
        <w:t>QUY TRÌNH THỬ VIỆC</w:t>
      </w:r>
    </w:p>
    <w:p w14:paraId="5D85FCCC" w14:textId="77777777" w:rsidR="00730222" w:rsidRPr="00494542" w:rsidRDefault="00730222" w:rsidP="00494542">
      <w:pPr>
        <w:pStyle w:val="Heading1"/>
        <w:spacing w:line="276" w:lineRule="auto"/>
        <w:rPr>
          <w:sz w:val="24"/>
          <w:szCs w:val="24"/>
        </w:rPr>
      </w:pPr>
      <w:r w:rsidRPr="00494542">
        <w:rPr>
          <w:sz w:val="24"/>
          <w:szCs w:val="24"/>
        </w:rPr>
        <w:t>Mục đích, phạm vi áp dụng</w:t>
      </w:r>
    </w:p>
    <w:p w14:paraId="784002E3" w14:textId="77777777" w:rsidR="00730222" w:rsidRPr="00494542" w:rsidRDefault="00730222" w:rsidP="00494542">
      <w:pPr>
        <w:pStyle w:val="Heading2"/>
        <w:spacing w:line="276" w:lineRule="auto"/>
        <w:rPr>
          <w:szCs w:val="24"/>
        </w:rPr>
      </w:pPr>
      <w:r w:rsidRPr="00494542">
        <w:rPr>
          <w:szCs w:val="24"/>
        </w:rPr>
        <w:t>Mục đích</w:t>
      </w:r>
    </w:p>
    <w:p w14:paraId="4ABBA411" w14:textId="6C158C9E" w:rsidR="00730222" w:rsidRPr="00494542" w:rsidRDefault="00F73A7B" w:rsidP="00494542">
      <w:pPr>
        <w:numPr>
          <w:ilvl w:val="0"/>
          <w:numId w:val="3"/>
        </w:numPr>
        <w:contextualSpacing/>
        <w:rPr>
          <w:sz w:val="24"/>
          <w:szCs w:val="24"/>
        </w:rPr>
      </w:pPr>
      <w:r w:rsidRPr="00494542">
        <w:rPr>
          <w:sz w:val="24"/>
          <w:szCs w:val="24"/>
        </w:rPr>
        <w:t xml:space="preserve">Quy trình </w:t>
      </w:r>
      <w:r w:rsidR="00730222" w:rsidRPr="00494542">
        <w:rPr>
          <w:sz w:val="24"/>
          <w:szCs w:val="24"/>
        </w:rPr>
        <w:t>này được lập ra nhằm đáp ứng đúng nhu cầu về nhân sự, yêu cầu công việc của Công ty, dưới hình thức thử việc nhằm đánh giá năng lực của những nhân viên về trình độ và tay nghề trước khi ký hợp đồng chính thức</w:t>
      </w:r>
    </w:p>
    <w:p w14:paraId="1B9205B5" w14:textId="77777777" w:rsidR="00730222" w:rsidRPr="00494542" w:rsidRDefault="00730222" w:rsidP="00494542">
      <w:pPr>
        <w:pStyle w:val="Heading2"/>
        <w:spacing w:line="276" w:lineRule="auto"/>
        <w:rPr>
          <w:szCs w:val="24"/>
        </w:rPr>
      </w:pPr>
      <w:r w:rsidRPr="00494542">
        <w:rPr>
          <w:szCs w:val="24"/>
        </w:rPr>
        <w:t>Phạm vi áp dụng</w:t>
      </w:r>
    </w:p>
    <w:p w14:paraId="4BF1A8F3" w14:textId="1B02A09A" w:rsidR="00730222" w:rsidRPr="00494542" w:rsidRDefault="00730222" w:rsidP="00494542">
      <w:pPr>
        <w:numPr>
          <w:ilvl w:val="0"/>
          <w:numId w:val="3"/>
        </w:numPr>
        <w:contextualSpacing/>
        <w:rPr>
          <w:sz w:val="24"/>
          <w:szCs w:val="24"/>
        </w:rPr>
      </w:pPr>
      <w:r w:rsidRPr="00494542">
        <w:rPr>
          <w:sz w:val="24"/>
          <w:szCs w:val="24"/>
        </w:rPr>
        <w:t xml:space="preserve">Thủ tục này áp dụng cho quy trình thử việc trong toàn bộ Công ty </w:t>
      </w:r>
      <w:r w:rsidR="00A234B5">
        <w:rPr>
          <w:sz w:val="24"/>
          <w:szCs w:val="24"/>
        </w:rPr>
        <w:t xml:space="preserve"> </w:t>
      </w:r>
    </w:p>
    <w:p w14:paraId="10EB54F6" w14:textId="77777777" w:rsidR="00730222" w:rsidRPr="00494542" w:rsidRDefault="00730222" w:rsidP="00494542">
      <w:pPr>
        <w:pStyle w:val="Heading1"/>
        <w:spacing w:line="276" w:lineRule="auto"/>
        <w:rPr>
          <w:sz w:val="24"/>
          <w:szCs w:val="24"/>
        </w:rPr>
      </w:pPr>
      <w:r w:rsidRPr="00494542">
        <w:rPr>
          <w:sz w:val="24"/>
          <w:szCs w:val="24"/>
        </w:rPr>
        <w:t>Quy trình</w:t>
      </w:r>
    </w:p>
    <w:p w14:paraId="2F271D50" w14:textId="77777777" w:rsidR="00730222" w:rsidRPr="00494542" w:rsidRDefault="00730222" w:rsidP="00494542">
      <w:pPr>
        <w:pStyle w:val="Heading2"/>
        <w:spacing w:line="276" w:lineRule="auto"/>
        <w:rPr>
          <w:szCs w:val="24"/>
        </w:rPr>
      </w:pPr>
      <w:r w:rsidRPr="00494542">
        <w:rPr>
          <w:szCs w:val="24"/>
        </w:rPr>
        <w:t>Lưu đồ</w:t>
      </w:r>
    </w:p>
    <w:p w14:paraId="0A9C4588" w14:textId="77777777" w:rsidR="00730222" w:rsidRPr="00494542" w:rsidRDefault="00730222" w:rsidP="00494542">
      <w:pPr>
        <w:rPr>
          <w:sz w:val="24"/>
          <w:szCs w:val="24"/>
        </w:rPr>
      </w:pPr>
    </w:p>
    <w:p w14:paraId="2824201D" w14:textId="77777777" w:rsidR="00730222" w:rsidRPr="00494542" w:rsidRDefault="00730222" w:rsidP="00494542">
      <w:pPr>
        <w:rPr>
          <w:sz w:val="24"/>
          <w:szCs w:val="24"/>
        </w:rPr>
      </w:pPr>
    </w:p>
    <w:p w14:paraId="0CF0CABC" w14:textId="77777777" w:rsidR="00730222" w:rsidRPr="00494542" w:rsidRDefault="00730222" w:rsidP="00494542">
      <w:pPr>
        <w:rPr>
          <w:sz w:val="24"/>
          <w:szCs w:val="24"/>
        </w:rPr>
      </w:pPr>
    </w:p>
    <w:p w14:paraId="0C9E4BBE" w14:textId="77777777" w:rsidR="00730222" w:rsidRPr="00494542" w:rsidRDefault="00730222" w:rsidP="00494542">
      <w:pPr>
        <w:rPr>
          <w:sz w:val="24"/>
          <w:szCs w:val="24"/>
        </w:rPr>
      </w:pPr>
    </w:p>
    <w:p w14:paraId="2FCC6967" w14:textId="77777777" w:rsidR="00730222" w:rsidRPr="00494542" w:rsidRDefault="00730222" w:rsidP="00494542">
      <w:pPr>
        <w:rPr>
          <w:sz w:val="24"/>
          <w:szCs w:val="24"/>
        </w:rPr>
      </w:pPr>
    </w:p>
    <w:p w14:paraId="4FF462CB" w14:textId="77777777" w:rsidR="00730222" w:rsidRPr="00494542" w:rsidRDefault="00730222" w:rsidP="00494542">
      <w:pPr>
        <w:rPr>
          <w:sz w:val="24"/>
          <w:szCs w:val="24"/>
        </w:rPr>
      </w:pPr>
    </w:p>
    <w:p w14:paraId="6D7EDF6F" w14:textId="77777777" w:rsidR="00730222" w:rsidRPr="00494542" w:rsidRDefault="00730222" w:rsidP="00494542">
      <w:pPr>
        <w:rPr>
          <w:sz w:val="24"/>
          <w:szCs w:val="24"/>
        </w:rPr>
      </w:pPr>
    </w:p>
    <w:p w14:paraId="374E8F6C" w14:textId="77777777" w:rsidR="00730222" w:rsidRPr="00494542" w:rsidRDefault="00730222" w:rsidP="00494542">
      <w:pPr>
        <w:rPr>
          <w:sz w:val="24"/>
          <w:szCs w:val="24"/>
        </w:rPr>
      </w:pPr>
    </w:p>
    <w:p w14:paraId="5BE103DD" w14:textId="77777777" w:rsidR="00730222" w:rsidRPr="00494542" w:rsidRDefault="00730222" w:rsidP="00494542">
      <w:pPr>
        <w:rPr>
          <w:sz w:val="24"/>
          <w:szCs w:val="24"/>
        </w:rPr>
      </w:pPr>
    </w:p>
    <w:p w14:paraId="625E291F" w14:textId="77777777" w:rsidR="00730222" w:rsidRPr="00494542" w:rsidRDefault="00730222" w:rsidP="00494542">
      <w:pPr>
        <w:rPr>
          <w:sz w:val="24"/>
          <w:szCs w:val="24"/>
        </w:rPr>
      </w:pPr>
    </w:p>
    <w:tbl>
      <w:tblPr>
        <w:tblStyle w:val="TableGrid"/>
        <w:tblW w:w="10103" w:type="dxa"/>
        <w:tblInd w:w="-289" w:type="dxa"/>
        <w:tblLayout w:type="fixed"/>
        <w:tblLook w:val="04A0" w:firstRow="1" w:lastRow="0" w:firstColumn="1" w:lastColumn="0" w:noHBand="0" w:noVBand="1"/>
      </w:tblPr>
      <w:tblGrid>
        <w:gridCol w:w="993"/>
        <w:gridCol w:w="2967"/>
        <w:gridCol w:w="2543"/>
        <w:gridCol w:w="1294"/>
        <w:gridCol w:w="2306"/>
      </w:tblGrid>
      <w:tr w:rsidR="00730222" w:rsidRPr="00494542" w14:paraId="640CF7F7" w14:textId="77777777" w:rsidTr="00CA434B">
        <w:tc>
          <w:tcPr>
            <w:tcW w:w="993" w:type="dxa"/>
          </w:tcPr>
          <w:p w14:paraId="515C836C" w14:textId="77777777" w:rsidR="00730222" w:rsidRPr="00494542" w:rsidRDefault="00730222" w:rsidP="00494542">
            <w:pPr>
              <w:rPr>
                <w:b/>
                <w:color w:val="auto"/>
                <w:sz w:val="24"/>
                <w:szCs w:val="24"/>
              </w:rPr>
            </w:pPr>
            <w:r w:rsidRPr="00494542">
              <w:rPr>
                <w:b/>
                <w:color w:val="auto"/>
                <w:sz w:val="24"/>
                <w:szCs w:val="24"/>
              </w:rPr>
              <w:lastRenderedPageBreak/>
              <w:t>BƯỚC</w:t>
            </w:r>
          </w:p>
        </w:tc>
        <w:tc>
          <w:tcPr>
            <w:tcW w:w="2967" w:type="dxa"/>
          </w:tcPr>
          <w:p w14:paraId="652A950F" w14:textId="35813D32" w:rsidR="00730222" w:rsidRPr="00494542" w:rsidRDefault="00CB0D38" w:rsidP="00494542">
            <w:pPr>
              <w:rPr>
                <w:b/>
                <w:color w:val="auto"/>
                <w:sz w:val="24"/>
                <w:szCs w:val="24"/>
              </w:rPr>
            </w:pPr>
            <w:r w:rsidRPr="00494542">
              <w:rPr>
                <w:b/>
                <w:color w:val="auto"/>
                <w:sz w:val="24"/>
                <w:szCs w:val="24"/>
              </w:rPr>
              <w:t>CÔNG VIỆC</w:t>
            </w:r>
          </w:p>
        </w:tc>
        <w:tc>
          <w:tcPr>
            <w:tcW w:w="2543" w:type="dxa"/>
          </w:tcPr>
          <w:p w14:paraId="2DA53D96" w14:textId="77777777" w:rsidR="00730222" w:rsidRPr="00494542" w:rsidRDefault="00730222" w:rsidP="00494542">
            <w:pPr>
              <w:rPr>
                <w:b/>
                <w:color w:val="auto"/>
                <w:sz w:val="24"/>
                <w:szCs w:val="24"/>
              </w:rPr>
            </w:pPr>
            <w:r w:rsidRPr="00494542">
              <w:rPr>
                <w:b/>
                <w:color w:val="auto"/>
                <w:sz w:val="24"/>
                <w:szCs w:val="24"/>
              </w:rPr>
              <w:t>TRÁCH NHIỆM</w:t>
            </w:r>
          </w:p>
        </w:tc>
        <w:tc>
          <w:tcPr>
            <w:tcW w:w="1294" w:type="dxa"/>
          </w:tcPr>
          <w:p w14:paraId="373874DD" w14:textId="77777777" w:rsidR="00730222" w:rsidRPr="00494542" w:rsidRDefault="00730222" w:rsidP="00494542">
            <w:pPr>
              <w:rPr>
                <w:b/>
                <w:color w:val="auto"/>
                <w:sz w:val="24"/>
                <w:szCs w:val="24"/>
              </w:rPr>
            </w:pPr>
            <w:r w:rsidRPr="00494542">
              <w:rPr>
                <w:b/>
                <w:color w:val="auto"/>
                <w:sz w:val="24"/>
                <w:szCs w:val="24"/>
              </w:rPr>
              <w:t>THỜI GIAN</w:t>
            </w:r>
          </w:p>
        </w:tc>
        <w:tc>
          <w:tcPr>
            <w:tcW w:w="2306" w:type="dxa"/>
          </w:tcPr>
          <w:p w14:paraId="0BE8262B" w14:textId="77777777" w:rsidR="00730222" w:rsidRPr="00494542" w:rsidRDefault="00730222" w:rsidP="00494542">
            <w:pPr>
              <w:rPr>
                <w:b/>
                <w:color w:val="auto"/>
                <w:sz w:val="24"/>
                <w:szCs w:val="24"/>
              </w:rPr>
            </w:pPr>
            <w:r w:rsidRPr="00494542">
              <w:rPr>
                <w:b/>
                <w:color w:val="auto"/>
                <w:sz w:val="24"/>
                <w:szCs w:val="24"/>
              </w:rPr>
              <w:t>BIỂU MẪU</w:t>
            </w:r>
          </w:p>
        </w:tc>
      </w:tr>
      <w:tr w:rsidR="00730222" w:rsidRPr="00494542" w14:paraId="1AFF64C0" w14:textId="77777777" w:rsidTr="00CA434B">
        <w:trPr>
          <w:trHeight w:val="1502"/>
        </w:trPr>
        <w:tc>
          <w:tcPr>
            <w:tcW w:w="993" w:type="dxa"/>
          </w:tcPr>
          <w:p w14:paraId="6091AF59" w14:textId="77777777" w:rsidR="00730222" w:rsidRPr="00494542" w:rsidRDefault="00730222" w:rsidP="00494542">
            <w:pPr>
              <w:jc w:val="center"/>
              <w:rPr>
                <w:b/>
                <w:color w:val="auto"/>
                <w:sz w:val="24"/>
                <w:szCs w:val="24"/>
              </w:rPr>
            </w:pPr>
            <w:r w:rsidRPr="00494542">
              <w:rPr>
                <w:b/>
                <w:color w:val="auto"/>
                <w:sz w:val="24"/>
                <w:szCs w:val="24"/>
              </w:rPr>
              <w:t>1</w:t>
            </w:r>
          </w:p>
        </w:tc>
        <w:tc>
          <w:tcPr>
            <w:tcW w:w="2967" w:type="dxa"/>
          </w:tcPr>
          <w:p w14:paraId="353CFEA2" w14:textId="77777777" w:rsidR="00CB0D38" w:rsidRPr="00494542" w:rsidRDefault="00CB0D38" w:rsidP="00494542">
            <w:pPr>
              <w:rPr>
                <w:sz w:val="24"/>
                <w:szCs w:val="24"/>
              </w:rPr>
            </w:pPr>
            <w:r w:rsidRPr="00494542">
              <w:rPr>
                <w:sz w:val="24"/>
                <w:szCs w:val="24"/>
              </w:rPr>
              <w:t>Ký hợp đồng thử việc</w:t>
            </w:r>
          </w:p>
          <w:p w14:paraId="5000C365" w14:textId="45A06484" w:rsidR="00730222" w:rsidRPr="00494542" w:rsidRDefault="00730222" w:rsidP="00494542">
            <w:pPr>
              <w:rPr>
                <w:color w:val="auto"/>
                <w:sz w:val="24"/>
                <w:szCs w:val="24"/>
              </w:rPr>
            </w:pPr>
          </w:p>
        </w:tc>
        <w:tc>
          <w:tcPr>
            <w:tcW w:w="2543" w:type="dxa"/>
          </w:tcPr>
          <w:p w14:paraId="4854E045" w14:textId="3B5B070A" w:rsidR="00730222" w:rsidRPr="00494542" w:rsidRDefault="00730222" w:rsidP="00494542">
            <w:pPr>
              <w:rPr>
                <w:color w:val="auto"/>
                <w:sz w:val="24"/>
                <w:szCs w:val="24"/>
              </w:rPr>
            </w:pPr>
            <w:r w:rsidRPr="00494542">
              <w:rPr>
                <w:color w:val="auto"/>
                <w:sz w:val="24"/>
                <w:szCs w:val="24"/>
              </w:rPr>
              <w:t>-</w:t>
            </w:r>
            <w:r w:rsidR="0033383D" w:rsidRPr="00494542">
              <w:rPr>
                <w:color w:val="auto"/>
                <w:sz w:val="24"/>
                <w:szCs w:val="24"/>
              </w:rPr>
              <w:t xml:space="preserve"> </w:t>
            </w:r>
            <w:r w:rsidRPr="00494542">
              <w:rPr>
                <w:color w:val="auto"/>
                <w:sz w:val="24"/>
                <w:szCs w:val="24"/>
              </w:rPr>
              <w:t>Phòng Nhân sự</w:t>
            </w:r>
            <w:r w:rsidR="00E64016" w:rsidRPr="00494542">
              <w:rPr>
                <w:color w:val="auto"/>
                <w:sz w:val="24"/>
                <w:szCs w:val="24"/>
              </w:rPr>
              <w:t xml:space="preserve"> chuẩn bị Hợp đồng</w:t>
            </w:r>
          </w:p>
          <w:p w14:paraId="7B2C8417" w14:textId="19D84EEA" w:rsidR="00730222" w:rsidRPr="00494542" w:rsidRDefault="00730222" w:rsidP="00494542">
            <w:pPr>
              <w:rPr>
                <w:color w:val="auto"/>
                <w:sz w:val="24"/>
                <w:szCs w:val="24"/>
              </w:rPr>
            </w:pPr>
            <w:r w:rsidRPr="00494542">
              <w:rPr>
                <w:color w:val="auto"/>
                <w:sz w:val="24"/>
                <w:szCs w:val="24"/>
              </w:rPr>
              <w:t>-</w:t>
            </w:r>
            <w:r w:rsidR="0033383D" w:rsidRPr="00494542">
              <w:rPr>
                <w:color w:val="auto"/>
                <w:sz w:val="24"/>
                <w:szCs w:val="24"/>
              </w:rPr>
              <w:t xml:space="preserve"> </w:t>
            </w:r>
            <w:r w:rsidRPr="00494542">
              <w:rPr>
                <w:color w:val="auto"/>
                <w:sz w:val="24"/>
                <w:szCs w:val="24"/>
              </w:rPr>
              <w:t>Giám đốc</w:t>
            </w:r>
            <w:r w:rsidR="00052FFD">
              <w:rPr>
                <w:color w:val="auto"/>
                <w:sz w:val="24"/>
                <w:szCs w:val="24"/>
              </w:rPr>
              <w:t xml:space="preserve"> (người đại diện theo pháp luật)</w:t>
            </w:r>
            <w:r w:rsidR="00E64016" w:rsidRPr="00494542">
              <w:rPr>
                <w:color w:val="auto"/>
                <w:sz w:val="24"/>
                <w:szCs w:val="24"/>
              </w:rPr>
              <w:t xml:space="preserve"> ký hợp đồng</w:t>
            </w:r>
            <w:bookmarkStart w:id="0" w:name="_GoBack"/>
            <w:bookmarkEnd w:id="0"/>
          </w:p>
        </w:tc>
        <w:tc>
          <w:tcPr>
            <w:tcW w:w="1294" w:type="dxa"/>
          </w:tcPr>
          <w:p w14:paraId="75D45C11" w14:textId="77777777" w:rsidR="00730222" w:rsidRPr="00494542" w:rsidRDefault="00730222" w:rsidP="00494542">
            <w:pPr>
              <w:rPr>
                <w:color w:val="auto"/>
                <w:sz w:val="24"/>
                <w:szCs w:val="24"/>
              </w:rPr>
            </w:pPr>
          </w:p>
        </w:tc>
        <w:tc>
          <w:tcPr>
            <w:tcW w:w="2306" w:type="dxa"/>
          </w:tcPr>
          <w:p w14:paraId="6EDCDFCD" w14:textId="0B0C2FCA" w:rsidR="00730222" w:rsidRPr="00494542" w:rsidRDefault="00E64016" w:rsidP="00494542">
            <w:pPr>
              <w:rPr>
                <w:color w:val="auto"/>
                <w:sz w:val="24"/>
                <w:szCs w:val="24"/>
              </w:rPr>
            </w:pPr>
            <w:r w:rsidRPr="00494542">
              <w:rPr>
                <w:color w:val="auto"/>
                <w:sz w:val="24"/>
                <w:szCs w:val="24"/>
              </w:rPr>
              <w:t xml:space="preserve">1. </w:t>
            </w:r>
            <w:r w:rsidR="00730222" w:rsidRPr="00494542">
              <w:rPr>
                <w:color w:val="auto"/>
                <w:sz w:val="24"/>
                <w:szCs w:val="24"/>
              </w:rPr>
              <w:t>Mẫu Hợp đồng thử việc</w:t>
            </w:r>
            <w:r w:rsidR="00EE7176">
              <w:rPr>
                <w:color w:val="auto"/>
                <w:sz w:val="24"/>
                <w:szCs w:val="24"/>
              </w:rPr>
              <w:t>: Mẫu TV-01-HOP DONG THU VIEC</w:t>
            </w:r>
          </w:p>
          <w:p w14:paraId="2A829D68" w14:textId="209ABFCF" w:rsidR="00730222" w:rsidRPr="00494542" w:rsidRDefault="00E64016" w:rsidP="00494542">
            <w:pPr>
              <w:rPr>
                <w:color w:val="auto"/>
                <w:sz w:val="24"/>
                <w:szCs w:val="24"/>
              </w:rPr>
            </w:pPr>
            <w:r w:rsidRPr="00494542">
              <w:rPr>
                <w:color w:val="auto"/>
                <w:sz w:val="24"/>
                <w:szCs w:val="24"/>
              </w:rPr>
              <w:t xml:space="preserve">2. </w:t>
            </w:r>
            <w:r w:rsidR="00730222" w:rsidRPr="00494542">
              <w:rPr>
                <w:color w:val="auto"/>
                <w:sz w:val="24"/>
                <w:szCs w:val="24"/>
              </w:rPr>
              <w:t>Quyết định tiếp nhận nhân viên</w:t>
            </w:r>
            <w:r w:rsidR="00EE7176">
              <w:rPr>
                <w:color w:val="auto"/>
                <w:sz w:val="24"/>
                <w:szCs w:val="24"/>
              </w:rPr>
              <w:t xml:space="preserve">: Mẫu TV-02-QUYET DINH TIEP NHAN </w:t>
            </w:r>
          </w:p>
          <w:p w14:paraId="6FDD61D7" w14:textId="0DED93E4" w:rsidR="00730222" w:rsidRPr="00494542" w:rsidRDefault="00E64016" w:rsidP="00494542">
            <w:pPr>
              <w:rPr>
                <w:color w:val="auto"/>
                <w:sz w:val="24"/>
                <w:szCs w:val="24"/>
              </w:rPr>
            </w:pPr>
            <w:r w:rsidRPr="00494542">
              <w:rPr>
                <w:color w:val="auto"/>
                <w:sz w:val="24"/>
                <w:szCs w:val="24"/>
              </w:rPr>
              <w:t xml:space="preserve">3. </w:t>
            </w:r>
            <w:r w:rsidR="00EE7176">
              <w:rPr>
                <w:color w:val="auto"/>
                <w:sz w:val="24"/>
                <w:szCs w:val="24"/>
              </w:rPr>
              <w:t>Chương trình thử việc: Mẫu TV-03-CHUONG TRINH THU VIEC</w:t>
            </w:r>
          </w:p>
        </w:tc>
      </w:tr>
      <w:tr w:rsidR="00730222" w:rsidRPr="00494542" w14:paraId="130BB112" w14:textId="77777777" w:rsidTr="00CA434B">
        <w:trPr>
          <w:trHeight w:val="1340"/>
        </w:trPr>
        <w:tc>
          <w:tcPr>
            <w:tcW w:w="993" w:type="dxa"/>
          </w:tcPr>
          <w:p w14:paraId="52C8E61A" w14:textId="77777777" w:rsidR="00730222" w:rsidRPr="00494542" w:rsidRDefault="00730222" w:rsidP="00494542">
            <w:pPr>
              <w:jc w:val="center"/>
              <w:rPr>
                <w:b/>
                <w:color w:val="auto"/>
                <w:sz w:val="24"/>
                <w:szCs w:val="24"/>
              </w:rPr>
            </w:pPr>
            <w:r w:rsidRPr="00494542">
              <w:rPr>
                <w:b/>
                <w:color w:val="auto"/>
                <w:sz w:val="24"/>
                <w:szCs w:val="24"/>
              </w:rPr>
              <w:t>2</w:t>
            </w:r>
          </w:p>
        </w:tc>
        <w:tc>
          <w:tcPr>
            <w:tcW w:w="2967" w:type="dxa"/>
          </w:tcPr>
          <w:p w14:paraId="5300F9D5" w14:textId="7CB6BE38" w:rsidR="00CB0D38" w:rsidRPr="00494542" w:rsidRDefault="00E64016" w:rsidP="00494542">
            <w:pPr>
              <w:rPr>
                <w:sz w:val="24"/>
                <w:szCs w:val="24"/>
              </w:rPr>
            </w:pPr>
            <w:r w:rsidRPr="00494542">
              <w:rPr>
                <w:sz w:val="24"/>
                <w:szCs w:val="24"/>
              </w:rPr>
              <w:t xml:space="preserve"> Bàn giao</w:t>
            </w:r>
            <w:r w:rsidR="008E06FE" w:rsidRPr="00494542">
              <w:rPr>
                <w:sz w:val="24"/>
                <w:szCs w:val="24"/>
              </w:rPr>
              <w:t xml:space="preserve"> khu vực làm</w:t>
            </w:r>
            <w:r w:rsidR="00CB0D38" w:rsidRPr="00494542">
              <w:rPr>
                <w:sz w:val="24"/>
                <w:szCs w:val="24"/>
              </w:rPr>
              <w:t xml:space="preserve"> việc và các công cụ cần thiết </w:t>
            </w:r>
          </w:p>
          <w:p w14:paraId="003050CF" w14:textId="1FE2987F" w:rsidR="00730222" w:rsidRPr="00494542" w:rsidRDefault="00730222" w:rsidP="00494542">
            <w:pPr>
              <w:rPr>
                <w:color w:val="auto"/>
                <w:sz w:val="24"/>
                <w:szCs w:val="24"/>
              </w:rPr>
            </w:pPr>
          </w:p>
        </w:tc>
        <w:tc>
          <w:tcPr>
            <w:tcW w:w="2543" w:type="dxa"/>
          </w:tcPr>
          <w:p w14:paraId="5898D51D" w14:textId="7B89858C" w:rsidR="00730222" w:rsidRPr="00494542" w:rsidRDefault="00730222" w:rsidP="00494542">
            <w:pPr>
              <w:rPr>
                <w:color w:val="auto"/>
                <w:sz w:val="24"/>
                <w:szCs w:val="24"/>
              </w:rPr>
            </w:pPr>
            <w:r w:rsidRPr="00494542">
              <w:rPr>
                <w:color w:val="auto"/>
                <w:sz w:val="24"/>
                <w:szCs w:val="24"/>
              </w:rPr>
              <w:t>-</w:t>
            </w:r>
            <w:r w:rsidR="0033383D" w:rsidRPr="00494542">
              <w:rPr>
                <w:color w:val="auto"/>
                <w:sz w:val="24"/>
                <w:szCs w:val="24"/>
              </w:rPr>
              <w:t xml:space="preserve"> </w:t>
            </w:r>
            <w:r w:rsidRPr="00494542">
              <w:rPr>
                <w:color w:val="auto"/>
                <w:sz w:val="24"/>
                <w:szCs w:val="24"/>
              </w:rPr>
              <w:t>Phòng Nhân sự</w:t>
            </w:r>
          </w:p>
          <w:p w14:paraId="7A34910D" w14:textId="65D5423E" w:rsidR="00730222" w:rsidRPr="00494542" w:rsidRDefault="00730222" w:rsidP="00494542">
            <w:pPr>
              <w:rPr>
                <w:color w:val="auto"/>
                <w:sz w:val="24"/>
                <w:szCs w:val="24"/>
              </w:rPr>
            </w:pPr>
            <w:r w:rsidRPr="00494542">
              <w:rPr>
                <w:color w:val="auto"/>
                <w:sz w:val="24"/>
                <w:szCs w:val="24"/>
              </w:rPr>
              <w:t>-</w:t>
            </w:r>
            <w:r w:rsidR="0033383D" w:rsidRPr="00494542">
              <w:rPr>
                <w:color w:val="auto"/>
                <w:sz w:val="24"/>
                <w:szCs w:val="24"/>
              </w:rPr>
              <w:t xml:space="preserve"> </w:t>
            </w:r>
            <w:r w:rsidRPr="00494542">
              <w:rPr>
                <w:color w:val="auto"/>
                <w:sz w:val="24"/>
                <w:szCs w:val="24"/>
              </w:rPr>
              <w:t>Bộ phận Phòng/ Ban có ứng viên thử việc</w:t>
            </w:r>
          </w:p>
        </w:tc>
        <w:tc>
          <w:tcPr>
            <w:tcW w:w="1294" w:type="dxa"/>
          </w:tcPr>
          <w:p w14:paraId="4DAD8DF1" w14:textId="77777777" w:rsidR="00730222" w:rsidRPr="00494542" w:rsidRDefault="00730222" w:rsidP="00494542">
            <w:pPr>
              <w:rPr>
                <w:color w:val="auto"/>
                <w:sz w:val="24"/>
                <w:szCs w:val="24"/>
              </w:rPr>
            </w:pPr>
          </w:p>
        </w:tc>
        <w:tc>
          <w:tcPr>
            <w:tcW w:w="2306" w:type="dxa"/>
          </w:tcPr>
          <w:p w14:paraId="162B37E3" w14:textId="0AFD01E0" w:rsidR="00730222" w:rsidRPr="00494542" w:rsidRDefault="00E64016" w:rsidP="00494542">
            <w:pPr>
              <w:rPr>
                <w:color w:val="auto"/>
                <w:sz w:val="24"/>
                <w:szCs w:val="24"/>
              </w:rPr>
            </w:pPr>
            <w:r w:rsidRPr="00494542">
              <w:rPr>
                <w:color w:val="auto"/>
                <w:sz w:val="24"/>
                <w:szCs w:val="24"/>
              </w:rPr>
              <w:t xml:space="preserve">4. </w:t>
            </w:r>
            <w:r w:rsidR="00730222" w:rsidRPr="00494542">
              <w:rPr>
                <w:color w:val="auto"/>
                <w:sz w:val="24"/>
                <w:szCs w:val="24"/>
              </w:rPr>
              <w:t>Biên bản bàn giao tài sản, công cụ</w:t>
            </w:r>
            <w:r w:rsidR="00EE7176">
              <w:rPr>
                <w:color w:val="auto"/>
                <w:sz w:val="24"/>
                <w:szCs w:val="24"/>
              </w:rPr>
              <w:t>: Mẫu TV-04-BIEN BAN BAN GIAO</w:t>
            </w:r>
          </w:p>
        </w:tc>
      </w:tr>
      <w:tr w:rsidR="00730222" w:rsidRPr="00494542" w14:paraId="07898DEC" w14:textId="77777777" w:rsidTr="00CA434B">
        <w:trPr>
          <w:trHeight w:val="908"/>
        </w:trPr>
        <w:tc>
          <w:tcPr>
            <w:tcW w:w="993" w:type="dxa"/>
          </w:tcPr>
          <w:p w14:paraId="4294BC75" w14:textId="77777777" w:rsidR="00730222" w:rsidRPr="00494542" w:rsidRDefault="00730222" w:rsidP="00494542">
            <w:pPr>
              <w:jc w:val="center"/>
              <w:rPr>
                <w:b/>
                <w:color w:val="auto"/>
                <w:sz w:val="24"/>
                <w:szCs w:val="24"/>
              </w:rPr>
            </w:pPr>
            <w:r w:rsidRPr="00494542">
              <w:rPr>
                <w:b/>
                <w:color w:val="auto"/>
                <w:sz w:val="24"/>
                <w:szCs w:val="24"/>
              </w:rPr>
              <w:t>3</w:t>
            </w:r>
          </w:p>
        </w:tc>
        <w:tc>
          <w:tcPr>
            <w:tcW w:w="2967" w:type="dxa"/>
          </w:tcPr>
          <w:p w14:paraId="1A5380B0" w14:textId="163E7A89" w:rsidR="00CB0D38" w:rsidRPr="00494542" w:rsidRDefault="00CB0D38" w:rsidP="00494542">
            <w:pPr>
              <w:rPr>
                <w:sz w:val="24"/>
                <w:szCs w:val="24"/>
              </w:rPr>
            </w:pPr>
            <w:r w:rsidRPr="00494542">
              <w:rPr>
                <w:sz w:val="24"/>
                <w:szCs w:val="24"/>
              </w:rPr>
              <w:t xml:space="preserve"> Giao việc</w:t>
            </w:r>
          </w:p>
          <w:p w14:paraId="5F0EA1D4" w14:textId="4F40ABEB" w:rsidR="00730222" w:rsidRPr="00494542" w:rsidRDefault="00730222" w:rsidP="00494542">
            <w:pPr>
              <w:rPr>
                <w:color w:val="auto"/>
                <w:sz w:val="24"/>
                <w:szCs w:val="24"/>
              </w:rPr>
            </w:pPr>
          </w:p>
        </w:tc>
        <w:tc>
          <w:tcPr>
            <w:tcW w:w="2543" w:type="dxa"/>
          </w:tcPr>
          <w:p w14:paraId="4F632D3D" w14:textId="415B446D" w:rsidR="00730222" w:rsidRPr="00494542" w:rsidRDefault="00730222" w:rsidP="00494542">
            <w:pPr>
              <w:rPr>
                <w:color w:val="auto"/>
                <w:sz w:val="24"/>
                <w:szCs w:val="24"/>
              </w:rPr>
            </w:pPr>
            <w:r w:rsidRPr="00494542">
              <w:rPr>
                <w:color w:val="auto"/>
                <w:sz w:val="24"/>
                <w:szCs w:val="24"/>
              </w:rPr>
              <w:t>-</w:t>
            </w:r>
            <w:r w:rsidR="0033383D" w:rsidRPr="00494542">
              <w:rPr>
                <w:color w:val="auto"/>
                <w:sz w:val="24"/>
                <w:szCs w:val="24"/>
              </w:rPr>
              <w:t xml:space="preserve"> </w:t>
            </w:r>
            <w:r w:rsidRPr="00494542">
              <w:rPr>
                <w:color w:val="auto"/>
                <w:sz w:val="24"/>
                <w:szCs w:val="24"/>
              </w:rPr>
              <w:t>Bộ phận Phòng/ Ban có ứng viên thử việc</w:t>
            </w:r>
          </w:p>
        </w:tc>
        <w:tc>
          <w:tcPr>
            <w:tcW w:w="1294" w:type="dxa"/>
          </w:tcPr>
          <w:p w14:paraId="2ACB543A" w14:textId="77777777" w:rsidR="00730222" w:rsidRPr="00494542" w:rsidRDefault="00730222" w:rsidP="00494542">
            <w:pPr>
              <w:rPr>
                <w:color w:val="auto"/>
                <w:sz w:val="24"/>
                <w:szCs w:val="24"/>
              </w:rPr>
            </w:pPr>
          </w:p>
        </w:tc>
        <w:tc>
          <w:tcPr>
            <w:tcW w:w="2306" w:type="dxa"/>
          </w:tcPr>
          <w:p w14:paraId="556B1175" w14:textId="77777777" w:rsidR="00730222" w:rsidRPr="00494542" w:rsidRDefault="00730222" w:rsidP="00494542">
            <w:pPr>
              <w:ind w:left="720"/>
              <w:contextualSpacing/>
              <w:rPr>
                <w:color w:val="auto"/>
                <w:sz w:val="24"/>
                <w:szCs w:val="24"/>
              </w:rPr>
            </w:pPr>
          </w:p>
        </w:tc>
      </w:tr>
      <w:tr w:rsidR="00730222" w:rsidRPr="00494542" w14:paraId="1D4E21F5" w14:textId="77777777" w:rsidTr="00CA434B">
        <w:trPr>
          <w:trHeight w:val="1052"/>
        </w:trPr>
        <w:tc>
          <w:tcPr>
            <w:tcW w:w="993" w:type="dxa"/>
          </w:tcPr>
          <w:p w14:paraId="43165719" w14:textId="77777777" w:rsidR="00730222" w:rsidRPr="00494542" w:rsidRDefault="00730222" w:rsidP="00494542">
            <w:pPr>
              <w:jc w:val="center"/>
              <w:rPr>
                <w:b/>
                <w:color w:val="auto"/>
                <w:sz w:val="24"/>
                <w:szCs w:val="24"/>
              </w:rPr>
            </w:pPr>
            <w:r w:rsidRPr="00494542">
              <w:rPr>
                <w:b/>
                <w:color w:val="auto"/>
                <w:sz w:val="24"/>
                <w:szCs w:val="24"/>
              </w:rPr>
              <w:t>4</w:t>
            </w:r>
          </w:p>
        </w:tc>
        <w:tc>
          <w:tcPr>
            <w:tcW w:w="2967" w:type="dxa"/>
          </w:tcPr>
          <w:p w14:paraId="6383B842" w14:textId="77777777" w:rsidR="00CB0D38" w:rsidRPr="00494542" w:rsidRDefault="00CB0D38" w:rsidP="00494542">
            <w:pPr>
              <w:rPr>
                <w:sz w:val="24"/>
                <w:szCs w:val="24"/>
              </w:rPr>
            </w:pPr>
            <w:r w:rsidRPr="00494542">
              <w:rPr>
                <w:sz w:val="24"/>
                <w:szCs w:val="24"/>
              </w:rPr>
              <w:t>Đánh giá thử việc</w:t>
            </w:r>
          </w:p>
          <w:p w14:paraId="4B18350B" w14:textId="2300748B" w:rsidR="00730222" w:rsidRPr="00494542" w:rsidRDefault="00730222" w:rsidP="00494542">
            <w:pPr>
              <w:rPr>
                <w:noProof/>
                <w:color w:val="auto"/>
                <w:sz w:val="24"/>
                <w:szCs w:val="24"/>
              </w:rPr>
            </w:pPr>
          </w:p>
        </w:tc>
        <w:tc>
          <w:tcPr>
            <w:tcW w:w="2543" w:type="dxa"/>
          </w:tcPr>
          <w:p w14:paraId="7AB7D477" w14:textId="5300940E" w:rsidR="00730222" w:rsidRPr="00494542" w:rsidRDefault="00730222" w:rsidP="00494542">
            <w:pPr>
              <w:rPr>
                <w:color w:val="auto"/>
                <w:sz w:val="24"/>
                <w:szCs w:val="24"/>
              </w:rPr>
            </w:pPr>
            <w:r w:rsidRPr="00494542">
              <w:rPr>
                <w:color w:val="auto"/>
                <w:sz w:val="24"/>
                <w:szCs w:val="24"/>
              </w:rPr>
              <w:t>-</w:t>
            </w:r>
            <w:r w:rsidR="00E64016" w:rsidRPr="00494542">
              <w:rPr>
                <w:color w:val="auto"/>
                <w:sz w:val="24"/>
                <w:szCs w:val="24"/>
              </w:rPr>
              <w:t xml:space="preserve"> </w:t>
            </w:r>
            <w:r w:rsidRPr="00494542">
              <w:rPr>
                <w:color w:val="auto"/>
                <w:sz w:val="24"/>
                <w:szCs w:val="24"/>
              </w:rPr>
              <w:t>Phòng Nhân sự</w:t>
            </w:r>
          </w:p>
          <w:p w14:paraId="795EC187" w14:textId="583CBE57" w:rsidR="00730222" w:rsidRPr="00494542" w:rsidRDefault="00730222" w:rsidP="00494542">
            <w:pPr>
              <w:rPr>
                <w:color w:val="auto"/>
                <w:sz w:val="24"/>
                <w:szCs w:val="24"/>
              </w:rPr>
            </w:pPr>
            <w:r w:rsidRPr="00494542">
              <w:rPr>
                <w:color w:val="auto"/>
                <w:sz w:val="24"/>
                <w:szCs w:val="24"/>
              </w:rPr>
              <w:t>-</w:t>
            </w:r>
            <w:r w:rsidR="00E64016" w:rsidRPr="00494542">
              <w:rPr>
                <w:color w:val="auto"/>
                <w:sz w:val="24"/>
                <w:szCs w:val="24"/>
              </w:rPr>
              <w:t xml:space="preserve"> </w:t>
            </w:r>
            <w:r w:rsidRPr="00494542">
              <w:rPr>
                <w:color w:val="auto"/>
                <w:sz w:val="24"/>
                <w:szCs w:val="24"/>
              </w:rPr>
              <w:t>Bộ phận Phòng/ Ban có ứng viên thử việc</w:t>
            </w:r>
          </w:p>
        </w:tc>
        <w:tc>
          <w:tcPr>
            <w:tcW w:w="1294" w:type="dxa"/>
          </w:tcPr>
          <w:p w14:paraId="43335240" w14:textId="65DE3DC1" w:rsidR="00730222" w:rsidRPr="00494542" w:rsidRDefault="00730222" w:rsidP="00494542">
            <w:pPr>
              <w:rPr>
                <w:color w:val="auto"/>
                <w:sz w:val="24"/>
                <w:szCs w:val="24"/>
              </w:rPr>
            </w:pPr>
            <w:r w:rsidRPr="00494542">
              <w:rPr>
                <w:color w:val="auto"/>
                <w:sz w:val="24"/>
                <w:szCs w:val="24"/>
              </w:rPr>
              <w:t>3 ngày trước khi kết thúc thời gian thử việc</w:t>
            </w:r>
          </w:p>
        </w:tc>
        <w:tc>
          <w:tcPr>
            <w:tcW w:w="2306" w:type="dxa"/>
          </w:tcPr>
          <w:p w14:paraId="22E744FB" w14:textId="7ACE5A02" w:rsidR="00EE7176" w:rsidRPr="00494542" w:rsidRDefault="00E64016" w:rsidP="00494542">
            <w:pPr>
              <w:rPr>
                <w:sz w:val="24"/>
                <w:szCs w:val="24"/>
              </w:rPr>
            </w:pPr>
            <w:r w:rsidRPr="00494542">
              <w:rPr>
                <w:sz w:val="24"/>
                <w:szCs w:val="24"/>
              </w:rPr>
              <w:t>5. Phiếu đánh giá</w:t>
            </w:r>
            <w:r w:rsidR="00730222" w:rsidRPr="00494542">
              <w:rPr>
                <w:sz w:val="24"/>
                <w:szCs w:val="24"/>
              </w:rPr>
              <w:t xml:space="preserve"> thử việc</w:t>
            </w:r>
            <w:r w:rsidR="00EE7176">
              <w:rPr>
                <w:sz w:val="24"/>
                <w:szCs w:val="24"/>
              </w:rPr>
              <w:t>: Mẫu TV-05-PHIEU DANH GIA THU VIEC</w:t>
            </w:r>
          </w:p>
        </w:tc>
      </w:tr>
      <w:tr w:rsidR="00730222" w:rsidRPr="00494542" w14:paraId="7BAE45A9" w14:textId="77777777" w:rsidTr="00052FFD">
        <w:trPr>
          <w:trHeight w:val="1349"/>
        </w:trPr>
        <w:tc>
          <w:tcPr>
            <w:tcW w:w="993" w:type="dxa"/>
          </w:tcPr>
          <w:p w14:paraId="59798680" w14:textId="77777777" w:rsidR="00730222" w:rsidRPr="00494542" w:rsidRDefault="00730222" w:rsidP="00494542">
            <w:pPr>
              <w:jc w:val="center"/>
              <w:rPr>
                <w:b/>
                <w:color w:val="auto"/>
                <w:sz w:val="24"/>
                <w:szCs w:val="24"/>
              </w:rPr>
            </w:pPr>
            <w:r w:rsidRPr="00494542">
              <w:rPr>
                <w:b/>
                <w:color w:val="auto"/>
                <w:sz w:val="24"/>
                <w:szCs w:val="24"/>
              </w:rPr>
              <w:t>5</w:t>
            </w:r>
          </w:p>
        </w:tc>
        <w:tc>
          <w:tcPr>
            <w:tcW w:w="2967" w:type="dxa"/>
          </w:tcPr>
          <w:p w14:paraId="589D4F62" w14:textId="552C373B" w:rsidR="00721E69" w:rsidRPr="00494542" w:rsidRDefault="00721E69" w:rsidP="00494542">
            <w:pPr>
              <w:rPr>
                <w:sz w:val="24"/>
                <w:szCs w:val="24"/>
              </w:rPr>
            </w:pPr>
            <w:r w:rsidRPr="00494542">
              <w:rPr>
                <w:sz w:val="24"/>
                <w:szCs w:val="24"/>
              </w:rPr>
              <w:t>Kết thúc thời gian thử việc</w:t>
            </w:r>
          </w:p>
          <w:p w14:paraId="2E4DE32F" w14:textId="1C4FB604" w:rsidR="00CB0D38" w:rsidRPr="00494542" w:rsidRDefault="00CB0D38" w:rsidP="00494542">
            <w:pPr>
              <w:rPr>
                <w:sz w:val="24"/>
                <w:szCs w:val="24"/>
              </w:rPr>
            </w:pPr>
          </w:p>
          <w:p w14:paraId="2629B5D1" w14:textId="6BAEDC7F" w:rsidR="00730222" w:rsidRPr="00494542" w:rsidRDefault="00730222" w:rsidP="00494542">
            <w:pPr>
              <w:rPr>
                <w:color w:val="auto"/>
                <w:sz w:val="24"/>
                <w:szCs w:val="24"/>
              </w:rPr>
            </w:pPr>
          </w:p>
        </w:tc>
        <w:tc>
          <w:tcPr>
            <w:tcW w:w="2543" w:type="dxa"/>
          </w:tcPr>
          <w:p w14:paraId="2930DA2F" w14:textId="7949AA66" w:rsidR="00730222" w:rsidRPr="00494542" w:rsidRDefault="00730222" w:rsidP="00494542">
            <w:pPr>
              <w:rPr>
                <w:color w:val="auto"/>
                <w:sz w:val="24"/>
                <w:szCs w:val="24"/>
              </w:rPr>
            </w:pPr>
            <w:r w:rsidRPr="00494542">
              <w:rPr>
                <w:color w:val="auto"/>
                <w:sz w:val="24"/>
                <w:szCs w:val="24"/>
              </w:rPr>
              <w:t>-</w:t>
            </w:r>
            <w:r w:rsidR="00E64016" w:rsidRPr="00494542">
              <w:rPr>
                <w:color w:val="auto"/>
                <w:sz w:val="24"/>
                <w:szCs w:val="24"/>
              </w:rPr>
              <w:t xml:space="preserve"> </w:t>
            </w:r>
            <w:r w:rsidRPr="00494542">
              <w:rPr>
                <w:color w:val="auto"/>
                <w:sz w:val="24"/>
                <w:szCs w:val="24"/>
              </w:rPr>
              <w:t>Phòng Nhân sự</w:t>
            </w:r>
          </w:p>
          <w:p w14:paraId="522F0CF2" w14:textId="77777777" w:rsidR="00730222" w:rsidRPr="00494542" w:rsidRDefault="00730222" w:rsidP="00494542">
            <w:pPr>
              <w:rPr>
                <w:color w:val="auto"/>
                <w:sz w:val="24"/>
                <w:szCs w:val="24"/>
              </w:rPr>
            </w:pPr>
            <w:r w:rsidRPr="00494542">
              <w:rPr>
                <w:color w:val="auto"/>
                <w:sz w:val="24"/>
                <w:szCs w:val="24"/>
              </w:rPr>
              <w:t xml:space="preserve">-Trưởng bộ phận Phòng/ Ban có ứng viên thử việc </w:t>
            </w:r>
          </w:p>
        </w:tc>
        <w:tc>
          <w:tcPr>
            <w:tcW w:w="1294" w:type="dxa"/>
          </w:tcPr>
          <w:p w14:paraId="721091E1" w14:textId="77777777" w:rsidR="00730222" w:rsidRPr="00494542" w:rsidRDefault="00730222" w:rsidP="00494542">
            <w:pPr>
              <w:rPr>
                <w:color w:val="auto"/>
                <w:sz w:val="24"/>
                <w:szCs w:val="24"/>
              </w:rPr>
            </w:pPr>
          </w:p>
        </w:tc>
        <w:tc>
          <w:tcPr>
            <w:tcW w:w="2306" w:type="dxa"/>
          </w:tcPr>
          <w:p w14:paraId="636AF44E" w14:textId="5A9C4AB0" w:rsidR="00E64016" w:rsidRPr="00494542" w:rsidRDefault="00F80889" w:rsidP="00052FFD">
            <w:pPr>
              <w:jc w:val="left"/>
              <w:rPr>
                <w:color w:val="auto"/>
                <w:sz w:val="24"/>
                <w:szCs w:val="24"/>
              </w:rPr>
            </w:pPr>
            <w:r w:rsidRPr="00494542">
              <w:rPr>
                <w:color w:val="auto"/>
                <w:sz w:val="24"/>
                <w:szCs w:val="24"/>
              </w:rPr>
              <w:t>6</w:t>
            </w:r>
            <w:r w:rsidR="00721E69" w:rsidRPr="00494542">
              <w:rPr>
                <w:color w:val="auto"/>
                <w:sz w:val="24"/>
                <w:szCs w:val="24"/>
              </w:rPr>
              <w:t>. Thông báo chấm dứt Hợp đồng thử việc</w:t>
            </w:r>
            <w:r w:rsidR="00EE7176">
              <w:rPr>
                <w:color w:val="auto"/>
                <w:sz w:val="24"/>
                <w:szCs w:val="24"/>
              </w:rPr>
              <w:t>: Mẫu TV-06-THONG BAO CHAM DUT HOP DONG THU VIEC</w:t>
            </w:r>
          </w:p>
          <w:p w14:paraId="5F37D333" w14:textId="77777777" w:rsidR="00730222" w:rsidRPr="00494542" w:rsidRDefault="00730222" w:rsidP="00052FFD">
            <w:pPr>
              <w:ind w:left="360"/>
              <w:jc w:val="left"/>
              <w:rPr>
                <w:color w:val="auto"/>
                <w:sz w:val="24"/>
                <w:szCs w:val="24"/>
              </w:rPr>
            </w:pPr>
          </w:p>
        </w:tc>
      </w:tr>
    </w:tbl>
    <w:p w14:paraId="67B34C8B" w14:textId="77777777" w:rsidR="00730222" w:rsidRPr="00494542" w:rsidRDefault="00730222" w:rsidP="00494542">
      <w:pPr>
        <w:pStyle w:val="Heading2"/>
        <w:spacing w:line="276" w:lineRule="auto"/>
        <w:ind w:left="709"/>
        <w:rPr>
          <w:szCs w:val="24"/>
        </w:rPr>
      </w:pPr>
      <w:r w:rsidRPr="00494542">
        <w:rPr>
          <w:szCs w:val="24"/>
        </w:rPr>
        <w:lastRenderedPageBreak/>
        <w:t>Giải thích lưu đồ</w:t>
      </w:r>
    </w:p>
    <w:p w14:paraId="648C5CEA" w14:textId="52297676" w:rsidR="00730222" w:rsidRPr="00494542" w:rsidRDefault="00730222" w:rsidP="009B05C6">
      <w:pPr>
        <w:keepNext/>
        <w:keepLines/>
        <w:numPr>
          <w:ilvl w:val="2"/>
          <w:numId w:val="1"/>
        </w:numPr>
        <w:tabs>
          <w:tab w:val="num" w:pos="360"/>
        </w:tabs>
        <w:spacing w:before="200" w:after="0"/>
        <w:ind w:left="709" w:hanging="425"/>
        <w:outlineLvl w:val="2"/>
        <w:rPr>
          <w:rFonts w:eastAsiaTheme="majorEastAsia" w:cstheme="majorBidi"/>
          <w:b/>
          <w:bCs/>
          <w:i/>
          <w:sz w:val="24"/>
          <w:szCs w:val="24"/>
        </w:rPr>
      </w:pPr>
      <w:r w:rsidRPr="00494542">
        <w:rPr>
          <w:rFonts w:eastAsiaTheme="majorEastAsia" w:cstheme="majorBidi"/>
          <w:b/>
          <w:bCs/>
          <w:i/>
          <w:sz w:val="24"/>
          <w:szCs w:val="24"/>
        </w:rPr>
        <w:t xml:space="preserve">Bước 1: Ký </w:t>
      </w:r>
      <w:r w:rsidR="001771FD" w:rsidRPr="00494542">
        <w:rPr>
          <w:rFonts w:eastAsiaTheme="majorEastAsia" w:cstheme="majorBidi"/>
          <w:b/>
          <w:bCs/>
          <w:i/>
          <w:sz w:val="24"/>
          <w:szCs w:val="24"/>
        </w:rPr>
        <w:t xml:space="preserve">kết </w:t>
      </w:r>
      <w:r w:rsidRPr="00494542">
        <w:rPr>
          <w:rFonts w:eastAsiaTheme="majorEastAsia" w:cstheme="majorBidi"/>
          <w:b/>
          <w:bCs/>
          <w:i/>
          <w:sz w:val="24"/>
          <w:szCs w:val="24"/>
        </w:rPr>
        <w:t>hợp đồng thử việc</w:t>
      </w:r>
    </w:p>
    <w:p w14:paraId="533CFD48" w14:textId="4EF83CF5" w:rsidR="00730222" w:rsidRPr="00494542" w:rsidRDefault="00730222" w:rsidP="00CA434B">
      <w:pPr>
        <w:keepNext/>
        <w:keepLines/>
        <w:numPr>
          <w:ilvl w:val="0"/>
          <w:numId w:val="8"/>
        </w:numPr>
        <w:ind w:left="709" w:hanging="283"/>
        <w:contextualSpacing/>
        <w:rPr>
          <w:sz w:val="24"/>
          <w:szCs w:val="24"/>
        </w:rPr>
      </w:pPr>
      <w:r w:rsidRPr="00494542">
        <w:rPr>
          <w:sz w:val="24"/>
          <w:szCs w:val="24"/>
        </w:rPr>
        <w:t>Sau khi gửi thông báo tuyển dụng cho ứng viên thì nhân viên nhân sự phải báo cho ứng viên để xác nhận thông tin và mời ứng viên đến công ty để làm thủ tục ký hợp đồng thử việc</w:t>
      </w:r>
      <w:r w:rsidR="001771FD" w:rsidRPr="00494542">
        <w:rPr>
          <w:sz w:val="24"/>
          <w:szCs w:val="24"/>
        </w:rPr>
        <w:t>.</w:t>
      </w:r>
    </w:p>
    <w:p w14:paraId="65CD91A4" w14:textId="244772E0" w:rsidR="00730222" w:rsidRPr="00494542" w:rsidRDefault="001771FD" w:rsidP="00494542">
      <w:pPr>
        <w:keepNext/>
        <w:keepLines/>
        <w:numPr>
          <w:ilvl w:val="0"/>
          <w:numId w:val="8"/>
        </w:numPr>
        <w:contextualSpacing/>
        <w:rPr>
          <w:sz w:val="24"/>
          <w:szCs w:val="24"/>
        </w:rPr>
      </w:pPr>
      <w:r w:rsidRPr="00494542">
        <w:rPr>
          <w:sz w:val="24"/>
          <w:szCs w:val="24"/>
        </w:rPr>
        <w:t xml:space="preserve">Trường hợp ứng viên đồng ý </w:t>
      </w:r>
      <w:r w:rsidR="00730222" w:rsidRPr="00494542">
        <w:rPr>
          <w:sz w:val="24"/>
          <w:szCs w:val="24"/>
        </w:rPr>
        <w:t>thì phòng Nhân sự soạn thảo quyết định tiếp nhận nhân viên (theo mẫu) trình Giám đốc ký</w:t>
      </w:r>
      <w:r w:rsidRPr="00494542">
        <w:rPr>
          <w:sz w:val="24"/>
          <w:szCs w:val="24"/>
        </w:rPr>
        <w:t>.</w:t>
      </w:r>
    </w:p>
    <w:p w14:paraId="1A591C4B" w14:textId="236D8653" w:rsidR="00730222" w:rsidRPr="00494542" w:rsidRDefault="00730222" w:rsidP="00494542">
      <w:pPr>
        <w:keepNext/>
        <w:keepLines/>
        <w:numPr>
          <w:ilvl w:val="0"/>
          <w:numId w:val="8"/>
        </w:numPr>
        <w:contextualSpacing/>
        <w:rPr>
          <w:sz w:val="24"/>
          <w:szCs w:val="24"/>
        </w:rPr>
      </w:pPr>
      <w:r w:rsidRPr="00494542">
        <w:rPr>
          <w:sz w:val="24"/>
          <w:szCs w:val="24"/>
        </w:rPr>
        <w:t>Khi ứng viên đến, nhân viên Nhân sự cần giải thích các điều khoản trong hợp đồng thử việc cho ứng viên biết, trường hợp ứng viên đồng ý thì nhân viên Nhân sự tổ chức ký hợp đồng thử việc</w:t>
      </w:r>
      <w:r w:rsidR="001771FD" w:rsidRPr="00494542">
        <w:rPr>
          <w:sz w:val="24"/>
          <w:szCs w:val="24"/>
        </w:rPr>
        <w:t xml:space="preserve"> (theo mẫu)</w:t>
      </w:r>
      <w:r w:rsidRPr="00494542">
        <w:rPr>
          <w:sz w:val="24"/>
          <w:szCs w:val="24"/>
        </w:rPr>
        <w:t>, chuyển lại cho ứng viên một bản chính và lưu giữ một bản.</w:t>
      </w:r>
    </w:p>
    <w:p w14:paraId="679F294F" w14:textId="0994F98B" w:rsidR="00730222" w:rsidRPr="00494542" w:rsidRDefault="00730222" w:rsidP="00494542">
      <w:pPr>
        <w:keepNext/>
        <w:keepLines/>
        <w:numPr>
          <w:ilvl w:val="0"/>
          <w:numId w:val="8"/>
        </w:numPr>
        <w:contextualSpacing/>
        <w:rPr>
          <w:sz w:val="24"/>
          <w:szCs w:val="24"/>
        </w:rPr>
      </w:pPr>
      <w:r w:rsidRPr="00494542">
        <w:rPr>
          <w:sz w:val="24"/>
          <w:szCs w:val="24"/>
        </w:rPr>
        <w:t xml:space="preserve">Nhân viên Nhân sự </w:t>
      </w:r>
      <w:r w:rsidR="001771FD" w:rsidRPr="00494542">
        <w:rPr>
          <w:sz w:val="24"/>
          <w:szCs w:val="24"/>
        </w:rPr>
        <w:t xml:space="preserve">hoặc Phòng ban có ứng viên thử việc </w:t>
      </w:r>
      <w:r w:rsidRPr="00494542">
        <w:rPr>
          <w:sz w:val="24"/>
          <w:szCs w:val="24"/>
        </w:rPr>
        <w:t>lập kế h</w:t>
      </w:r>
      <w:r w:rsidR="001771FD" w:rsidRPr="00494542">
        <w:rPr>
          <w:sz w:val="24"/>
          <w:szCs w:val="24"/>
        </w:rPr>
        <w:t>oạch</w:t>
      </w:r>
      <w:r w:rsidRPr="00494542">
        <w:rPr>
          <w:sz w:val="24"/>
          <w:szCs w:val="24"/>
        </w:rPr>
        <w:t xml:space="preserve"> thử việc và chuyển lại cho ứng viên, sau đó copy các bản gửi cho: quản lý trực tiếp, quản lý gián tiếp và lưu một bản (kèm theo quyết định tiếp nhận).</w:t>
      </w:r>
    </w:p>
    <w:p w14:paraId="76D98263" w14:textId="77777777" w:rsidR="00730222" w:rsidRPr="00494542" w:rsidRDefault="00730222" w:rsidP="00494542">
      <w:pPr>
        <w:keepNext/>
        <w:keepLines/>
        <w:numPr>
          <w:ilvl w:val="0"/>
          <w:numId w:val="5"/>
        </w:numPr>
        <w:ind w:left="720"/>
        <w:contextualSpacing/>
        <w:rPr>
          <w:b/>
          <w:i/>
          <w:sz w:val="24"/>
          <w:szCs w:val="24"/>
        </w:rPr>
      </w:pPr>
      <w:r w:rsidRPr="00494542">
        <w:rPr>
          <w:b/>
          <w:i/>
          <w:sz w:val="24"/>
          <w:szCs w:val="24"/>
        </w:rPr>
        <w:t xml:space="preserve">Thời gian thử việc: </w:t>
      </w:r>
    </w:p>
    <w:p w14:paraId="319C60B6" w14:textId="77777777" w:rsidR="00CA434B" w:rsidRDefault="00730222" w:rsidP="00CA434B">
      <w:pPr>
        <w:pStyle w:val="ListParagraph"/>
        <w:keepNext/>
        <w:keepLines/>
        <w:numPr>
          <w:ilvl w:val="0"/>
          <w:numId w:val="11"/>
        </w:numPr>
        <w:ind w:left="1134" w:hanging="425"/>
        <w:rPr>
          <w:sz w:val="24"/>
          <w:szCs w:val="24"/>
        </w:rPr>
      </w:pPr>
      <w:r w:rsidRPr="00CA434B">
        <w:rPr>
          <w:sz w:val="24"/>
          <w:szCs w:val="24"/>
        </w:rPr>
        <w:t xml:space="preserve">Không quá 60 ngày đối với công việc có chức danh nghề cần trình độ chuyên môn, kỹ thuật từ </w:t>
      </w:r>
      <w:r w:rsidRPr="00CA434B">
        <w:rPr>
          <w:b/>
          <w:sz w:val="24"/>
          <w:szCs w:val="24"/>
        </w:rPr>
        <w:t>cao đẳng</w:t>
      </w:r>
      <w:r w:rsidRPr="00CA434B">
        <w:rPr>
          <w:sz w:val="24"/>
          <w:szCs w:val="24"/>
        </w:rPr>
        <w:t xml:space="preserve"> trở lên</w:t>
      </w:r>
      <w:r w:rsidR="00B577BC" w:rsidRPr="00CA434B">
        <w:rPr>
          <w:sz w:val="24"/>
          <w:szCs w:val="24"/>
        </w:rPr>
        <w:t>.</w:t>
      </w:r>
    </w:p>
    <w:p w14:paraId="1EC14AB3" w14:textId="77777777" w:rsidR="003C3A83" w:rsidRDefault="00433A80" w:rsidP="003C3A83">
      <w:pPr>
        <w:pStyle w:val="ListParagraph"/>
        <w:keepNext/>
        <w:keepLines/>
        <w:numPr>
          <w:ilvl w:val="0"/>
          <w:numId w:val="11"/>
        </w:numPr>
        <w:ind w:left="1134" w:hanging="425"/>
        <w:rPr>
          <w:sz w:val="24"/>
          <w:szCs w:val="24"/>
        </w:rPr>
      </w:pPr>
      <w:r w:rsidRPr="00CA434B">
        <w:rPr>
          <w:sz w:val="24"/>
          <w:szCs w:val="24"/>
        </w:rPr>
        <w:t xml:space="preserve">Không quá 30 ngày đối với công việc có chức danh nghề cần trình độ chuyên môn kỹ thuật </w:t>
      </w:r>
      <w:r w:rsidRPr="00CA434B">
        <w:rPr>
          <w:b/>
          <w:sz w:val="24"/>
          <w:szCs w:val="24"/>
        </w:rPr>
        <w:t>trung cấp</w:t>
      </w:r>
      <w:r w:rsidRPr="00CA434B">
        <w:rPr>
          <w:sz w:val="24"/>
          <w:szCs w:val="24"/>
        </w:rPr>
        <w:t xml:space="preserve"> nghề, trung cấp chuyên nghiệp, công nhân kỹ thuật, nhân viên nghiệp vụ.</w:t>
      </w:r>
    </w:p>
    <w:p w14:paraId="26DE68E1" w14:textId="77777777" w:rsidR="003C3A83" w:rsidRDefault="00433A80" w:rsidP="003C3A83">
      <w:pPr>
        <w:pStyle w:val="ListParagraph"/>
        <w:keepNext/>
        <w:keepLines/>
        <w:numPr>
          <w:ilvl w:val="0"/>
          <w:numId w:val="11"/>
        </w:numPr>
        <w:ind w:left="1134" w:hanging="425"/>
        <w:rPr>
          <w:sz w:val="24"/>
          <w:szCs w:val="24"/>
        </w:rPr>
      </w:pPr>
      <w:r w:rsidRPr="003C3A83">
        <w:rPr>
          <w:sz w:val="24"/>
          <w:szCs w:val="24"/>
        </w:rPr>
        <w:t>Không quá 06 ngày làm việc đối với công việc khác.</w:t>
      </w:r>
    </w:p>
    <w:p w14:paraId="78DA9D32" w14:textId="70945B0A" w:rsidR="00730222" w:rsidRPr="003C3A83" w:rsidRDefault="003C3A83" w:rsidP="003C3A83">
      <w:pPr>
        <w:pStyle w:val="ListParagraph"/>
        <w:keepNext/>
        <w:keepLines/>
        <w:ind w:left="1134"/>
        <w:rPr>
          <w:sz w:val="24"/>
          <w:szCs w:val="24"/>
        </w:rPr>
      </w:pPr>
      <w:r w:rsidRPr="003C3A83">
        <w:rPr>
          <w:b/>
          <w:sz w:val="24"/>
          <w:szCs w:val="24"/>
        </w:rPr>
        <w:t>LƯU Ý:</w:t>
      </w:r>
      <w:r>
        <w:rPr>
          <w:sz w:val="24"/>
          <w:szCs w:val="24"/>
        </w:rPr>
        <w:t xml:space="preserve"> </w:t>
      </w:r>
      <w:r w:rsidR="00730222" w:rsidRPr="003C3A83">
        <w:rPr>
          <w:sz w:val="24"/>
          <w:szCs w:val="24"/>
        </w:rPr>
        <w:t xml:space="preserve">Trong thời hạn 03 ngày trước khi kết thúc thời gian thử việc đối với </w:t>
      </w:r>
      <w:r w:rsidR="00052FFD" w:rsidRPr="003C3A83">
        <w:rPr>
          <w:sz w:val="24"/>
          <w:szCs w:val="24"/>
        </w:rPr>
        <w:t>NLĐ</w:t>
      </w:r>
      <w:r w:rsidR="00730222" w:rsidRPr="003C3A83">
        <w:rPr>
          <w:sz w:val="24"/>
          <w:szCs w:val="24"/>
        </w:rPr>
        <w:t xml:space="preserve"> làm công việc có thời gian thử việc nêu trên, </w:t>
      </w:r>
      <w:r w:rsidR="00626E53">
        <w:rPr>
          <w:sz w:val="24"/>
          <w:szCs w:val="24"/>
        </w:rPr>
        <w:t>Công ty</w:t>
      </w:r>
      <w:r w:rsidR="00730222" w:rsidRPr="003C3A83">
        <w:rPr>
          <w:sz w:val="24"/>
          <w:szCs w:val="24"/>
        </w:rPr>
        <w:t xml:space="preserve"> phải thông báo cho </w:t>
      </w:r>
      <w:r w:rsidR="00052FFD" w:rsidRPr="003C3A83">
        <w:rPr>
          <w:sz w:val="24"/>
          <w:szCs w:val="24"/>
        </w:rPr>
        <w:t>NLĐ</w:t>
      </w:r>
      <w:r w:rsidR="00730222" w:rsidRPr="003C3A83">
        <w:rPr>
          <w:sz w:val="24"/>
          <w:szCs w:val="24"/>
        </w:rPr>
        <w:t xml:space="preserve"> kết quả công việc </w:t>
      </w:r>
      <w:r w:rsidR="00052FFD" w:rsidRPr="003C3A83">
        <w:rPr>
          <w:sz w:val="24"/>
          <w:szCs w:val="24"/>
        </w:rPr>
        <w:t>NLĐ</w:t>
      </w:r>
      <w:r w:rsidR="00730222" w:rsidRPr="003C3A83">
        <w:rPr>
          <w:sz w:val="24"/>
          <w:szCs w:val="24"/>
        </w:rPr>
        <w:t xml:space="preserve"> đã làm thử; trường hợp công việc làm thử đạt yêu cầu thì khi kết thúc thời gian thử việc, </w:t>
      </w:r>
      <w:r w:rsidR="00626E53">
        <w:rPr>
          <w:sz w:val="24"/>
          <w:szCs w:val="24"/>
        </w:rPr>
        <w:t>Công ty</w:t>
      </w:r>
      <w:r w:rsidR="00730222" w:rsidRPr="003C3A83">
        <w:rPr>
          <w:sz w:val="24"/>
          <w:szCs w:val="24"/>
        </w:rPr>
        <w:t xml:space="preserve"> phải giao kết ngay hợp đồng lao động với </w:t>
      </w:r>
      <w:r w:rsidR="00052FFD" w:rsidRPr="003C3A83">
        <w:rPr>
          <w:sz w:val="24"/>
          <w:szCs w:val="24"/>
        </w:rPr>
        <w:t>NLĐ</w:t>
      </w:r>
      <w:r w:rsidR="00213C96" w:rsidRPr="003C3A83">
        <w:rPr>
          <w:sz w:val="24"/>
          <w:szCs w:val="24"/>
        </w:rPr>
        <w:t>.</w:t>
      </w:r>
    </w:p>
    <w:p w14:paraId="09F6CDEA" w14:textId="77777777" w:rsidR="00730222" w:rsidRPr="00494542" w:rsidRDefault="00730222" w:rsidP="00494542">
      <w:pPr>
        <w:keepNext/>
        <w:keepLines/>
        <w:numPr>
          <w:ilvl w:val="0"/>
          <w:numId w:val="5"/>
        </w:numPr>
        <w:ind w:left="720"/>
        <w:contextualSpacing/>
        <w:rPr>
          <w:b/>
          <w:i/>
          <w:sz w:val="24"/>
          <w:szCs w:val="24"/>
        </w:rPr>
      </w:pPr>
      <w:r w:rsidRPr="00494542">
        <w:rPr>
          <w:b/>
          <w:i/>
          <w:sz w:val="24"/>
          <w:szCs w:val="24"/>
        </w:rPr>
        <w:t xml:space="preserve">Tiền lương trong thời gian thử việc </w:t>
      </w:r>
    </w:p>
    <w:p w14:paraId="5C4645E0" w14:textId="0CA317E4" w:rsidR="00730222" w:rsidRPr="00CA434B" w:rsidRDefault="00730222" w:rsidP="00CA434B">
      <w:pPr>
        <w:pStyle w:val="ListParagraph"/>
        <w:keepNext/>
        <w:keepLines/>
        <w:numPr>
          <w:ilvl w:val="0"/>
          <w:numId w:val="12"/>
        </w:numPr>
        <w:ind w:left="1134" w:hanging="425"/>
        <w:rPr>
          <w:sz w:val="24"/>
          <w:szCs w:val="24"/>
        </w:rPr>
      </w:pPr>
      <w:r w:rsidRPr="00CA434B">
        <w:rPr>
          <w:sz w:val="24"/>
          <w:szCs w:val="24"/>
        </w:rPr>
        <w:t xml:space="preserve">Tiền lương của </w:t>
      </w:r>
      <w:r w:rsidR="00052FFD">
        <w:rPr>
          <w:sz w:val="24"/>
          <w:szCs w:val="24"/>
        </w:rPr>
        <w:t>NLĐ</w:t>
      </w:r>
      <w:r w:rsidRPr="00CA434B">
        <w:rPr>
          <w:sz w:val="24"/>
          <w:szCs w:val="24"/>
        </w:rPr>
        <w:t xml:space="preserve"> trong thời gian thử việc do hai bên thoả thuận nhưng ít nhất phải bằng 85% mức lương của công việc đó</w:t>
      </w:r>
      <w:r w:rsidR="00B577BC" w:rsidRPr="00CA434B">
        <w:rPr>
          <w:sz w:val="24"/>
          <w:szCs w:val="24"/>
        </w:rPr>
        <w:t xml:space="preserve"> khi ký kết hợp đồng lao động.</w:t>
      </w:r>
    </w:p>
    <w:p w14:paraId="0EF3813D" w14:textId="15149FA4" w:rsidR="00730222" w:rsidRPr="00052FFD" w:rsidRDefault="00730222" w:rsidP="00052FFD">
      <w:pPr>
        <w:pStyle w:val="ListParagraph"/>
        <w:keepNext/>
        <w:keepLines/>
        <w:numPr>
          <w:ilvl w:val="0"/>
          <w:numId w:val="5"/>
        </w:numPr>
        <w:ind w:left="709" w:hanging="425"/>
        <w:rPr>
          <w:b/>
          <w:i/>
          <w:sz w:val="24"/>
          <w:szCs w:val="24"/>
        </w:rPr>
      </w:pPr>
      <w:r w:rsidRPr="00052FFD">
        <w:rPr>
          <w:b/>
          <w:i/>
          <w:sz w:val="24"/>
          <w:szCs w:val="24"/>
        </w:rPr>
        <w:t>Kết thúc thời gian thử việc</w:t>
      </w:r>
    </w:p>
    <w:p w14:paraId="6E1E2D87" w14:textId="0255F985" w:rsidR="00052FFD" w:rsidRDefault="00B577BC" w:rsidP="00052FFD">
      <w:pPr>
        <w:pStyle w:val="ListParagraph"/>
        <w:keepNext/>
        <w:keepLines/>
        <w:numPr>
          <w:ilvl w:val="0"/>
          <w:numId w:val="13"/>
        </w:numPr>
        <w:ind w:left="1134" w:hanging="425"/>
        <w:rPr>
          <w:sz w:val="24"/>
          <w:szCs w:val="24"/>
        </w:rPr>
      </w:pPr>
      <w:r w:rsidRPr="00052FFD">
        <w:rPr>
          <w:sz w:val="24"/>
          <w:szCs w:val="24"/>
        </w:rPr>
        <w:t xml:space="preserve">Khi </w:t>
      </w:r>
      <w:r w:rsidR="00052FFD" w:rsidRPr="00052FFD">
        <w:rPr>
          <w:sz w:val="24"/>
          <w:szCs w:val="24"/>
        </w:rPr>
        <w:t>NLĐ</w:t>
      </w:r>
      <w:r w:rsidR="00730222" w:rsidRPr="00052FFD">
        <w:rPr>
          <w:sz w:val="24"/>
          <w:szCs w:val="24"/>
        </w:rPr>
        <w:t xml:space="preserve"> thử </w:t>
      </w:r>
      <w:r w:rsidRPr="00052FFD">
        <w:rPr>
          <w:sz w:val="24"/>
          <w:szCs w:val="24"/>
        </w:rPr>
        <w:t xml:space="preserve">việc </w:t>
      </w:r>
      <w:r w:rsidR="00730222" w:rsidRPr="00052FFD">
        <w:rPr>
          <w:sz w:val="24"/>
          <w:szCs w:val="24"/>
        </w:rPr>
        <w:t xml:space="preserve">đạt yêu cầu thì </w:t>
      </w:r>
      <w:r w:rsidR="00626E53">
        <w:rPr>
          <w:sz w:val="24"/>
          <w:szCs w:val="24"/>
        </w:rPr>
        <w:t>Công ty</w:t>
      </w:r>
      <w:r w:rsidR="00730222" w:rsidRPr="00052FFD">
        <w:rPr>
          <w:sz w:val="24"/>
          <w:szCs w:val="24"/>
        </w:rPr>
        <w:t xml:space="preserve"> phải giao kết hợp đồng lao động với </w:t>
      </w:r>
      <w:r w:rsidR="00052FFD" w:rsidRPr="00052FFD">
        <w:rPr>
          <w:sz w:val="24"/>
          <w:szCs w:val="24"/>
        </w:rPr>
        <w:t>NLĐ</w:t>
      </w:r>
      <w:r w:rsidR="00730222" w:rsidRPr="00052FFD">
        <w:rPr>
          <w:sz w:val="24"/>
          <w:szCs w:val="24"/>
        </w:rPr>
        <w:t>.</w:t>
      </w:r>
    </w:p>
    <w:p w14:paraId="722C65BB" w14:textId="16C58BA2" w:rsidR="00730222" w:rsidRPr="00052FFD" w:rsidRDefault="00730222" w:rsidP="00052FFD">
      <w:pPr>
        <w:pStyle w:val="ListParagraph"/>
        <w:keepNext/>
        <w:keepLines/>
        <w:numPr>
          <w:ilvl w:val="0"/>
          <w:numId w:val="13"/>
        </w:numPr>
        <w:ind w:left="1134" w:hanging="425"/>
        <w:rPr>
          <w:sz w:val="24"/>
          <w:szCs w:val="24"/>
        </w:rPr>
      </w:pPr>
      <w:r w:rsidRPr="00052FFD">
        <w:rPr>
          <w:sz w:val="24"/>
          <w:szCs w:val="24"/>
        </w:rPr>
        <w:t>Trong thời gian t</w:t>
      </w:r>
      <w:r w:rsidR="00B577BC" w:rsidRPr="00052FFD">
        <w:rPr>
          <w:sz w:val="24"/>
          <w:szCs w:val="24"/>
        </w:rPr>
        <w:t>hử việc, mỗi bên có quyền chấm dứt hợp đồng</w:t>
      </w:r>
      <w:r w:rsidRPr="00052FFD">
        <w:rPr>
          <w:sz w:val="24"/>
          <w:szCs w:val="24"/>
        </w:rPr>
        <w:t xml:space="preserve"> thử việc</w:t>
      </w:r>
      <w:r w:rsidR="00B577BC" w:rsidRPr="00052FFD">
        <w:rPr>
          <w:sz w:val="24"/>
          <w:szCs w:val="24"/>
        </w:rPr>
        <w:t xml:space="preserve"> bất kỳ lúc nào</w:t>
      </w:r>
      <w:r w:rsidRPr="00052FFD">
        <w:rPr>
          <w:sz w:val="24"/>
          <w:szCs w:val="24"/>
        </w:rPr>
        <w:t xml:space="preserve"> mà không cần báo trước và không phải bồi thường nếu việc làm thử không đạt yêu cầu mà hai bên đã thoả thuận</w:t>
      </w:r>
      <w:r w:rsidR="00B577BC" w:rsidRPr="00052FFD">
        <w:rPr>
          <w:sz w:val="24"/>
          <w:szCs w:val="24"/>
        </w:rPr>
        <w:t>.</w:t>
      </w:r>
    </w:p>
    <w:p w14:paraId="2C479E43" w14:textId="4F384892" w:rsidR="00730222" w:rsidRPr="00494542" w:rsidRDefault="00730222" w:rsidP="003C3A83">
      <w:pPr>
        <w:keepNext/>
        <w:keepLines/>
        <w:numPr>
          <w:ilvl w:val="0"/>
          <w:numId w:val="7"/>
        </w:numPr>
        <w:ind w:left="1134" w:hanging="425"/>
        <w:contextualSpacing/>
        <w:rPr>
          <w:sz w:val="24"/>
          <w:szCs w:val="24"/>
        </w:rPr>
      </w:pPr>
      <w:r w:rsidRPr="00494542">
        <w:rPr>
          <w:b/>
          <w:sz w:val="24"/>
          <w:szCs w:val="24"/>
        </w:rPr>
        <w:t>Như vậy</w:t>
      </w:r>
      <w:r w:rsidRPr="00494542">
        <w:rPr>
          <w:sz w:val="24"/>
          <w:szCs w:val="24"/>
        </w:rPr>
        <w:t xml:space="preserve">, đối với một công việc </w:t>
      </w:r>
      <w:r w:rsidRPr="003C3A83">
        <w:rPr>
          <w:b/>
          <w:sz w:val="24"/>
          <w:szCs w:val="24"/>
          <w:u w:val="single"/>
        </w:rPr>
        <w:t xml:space="preserve">chỉ được thử việc duy nhất </w:t>
      </w:r>
      <w:r w:rsidR="00B577BC" w:rsidRPr="003C3A83">
        <w:rPr>
          <w:b/>
          <w:sz w:val="24"/>
          <w:szCs w:val="24"/>
          <w:u w:val="single"/>
        </w:rPr>
        <w:t>01 lần</w:t>
      </w:r>
      <w:r w:rsidR="00B577BC" w:rsidRPr="00494542">
        <w:rPr>
          <w:sz w:val="24"/>
          <w:szCs w:val="24"/>
        </w:rPr>
        <w:t xml:space="preserve"> trong thời gian thử việc nêu trên,</w:t>
      </w:r>
      <w:r w:rsidRPr="00494542">
        <w:rPr>
          <w:sz w:val="24"/>
          <w:szCs w:val="24"/>
        </w:rPr>
        <w:t xml:space="preserve"> </w:t>
      </w:r>
      <w:r w:rsidRPr="003C3A83">
        <w:rPr>
          <w:b/>
          <w:sz w:val="24"/>
          <w:szCs w:val="24"/>
          <w:u w:val="single"/>
        </w:rPr>
        <w:t>không được gia hạn hợp đồng thử việc</w:t>
      </w:r>
      <w:r w:rsidRPr="00494542">
        <w:rPr>
          <w:sz w:val="24"/>
          <w:szCs w:val="24"/>
        </w:rPr>
        <w:t xml:space="preserve">. Sau khi kết thúc thời hạn thử việc, nếu việc làm thử đạt yêu cầu thì </w:t>
      </w:r>
      <w:r w:rsidR="00626E53">
        <w:rPr>
          <w:sz w:val="24"/>
          <w:szCs w:val="24"/>
        </w:rPr>
        <w:t>Công ty</w:t>
      </w:r>
      <w:r w:rsidRPr="00494542">
        <w:rPr>
          <w:sz w:val="24"/>
          <w:szCs w:val="24"/>
        </w:rPr>
        <w:t xml:space="preserve"> và </w:t>
      </w:r>
      <w:r w:rsidR="00052FFD">
        <w:rPr>
          <w:sz w:val="24"/>
          <w:szCs w:val="24"/>
        </w:rPr>
        <w:t>NLĐ</w:t>
      </w:r>
      <w:r w:rsidRPr="00494542">
        <w:rPr>
          <w:sz w:val="24"/>
          <w:szCs w:val="24"/>
        </w:rPr>
        <w:t xml:space="preserve"> phải ký ngay hợp đồng lao động theo một </w:t>
      </w:r>
      <w:r w:rsidR="00EC77A9" w:rsidRPr="00494542">
        <w:rPr>
          <w:sz w:val="24"/>
          <w:szCs w:val="24"/>
        </w:rPr>
        <w:t>trong ba</w:t>
      </w:r>
      <w:r w:rsidRPr="00494542">
        <w:rPr>
          <w:sz w:val="24"/>
          <w:szCs w:val="24"/>
        </w:rPr>
        <w:t xml:space="preserve"> loại hợp đồng được quy định tại Khoản 1 Điều 22 Bộ luật lao động 2012:</w:t>
      </w:r>
    </w:p>
    <w:p w14:paraId="528F3666" w14:textId="5CF87300" w:rsidR="00730222" w:rsidRPr="00494542" w:rsidRDefault="00730222" w:rsidP="003C3A83">
      <w:pPr>
        <w:keepNext/>
        <w:keepLines/>
        <w:numPr>
          <w:ilvl w:val="0"/>
          <w:numId w:val="14"/>
        </w:numPr>
        <w:contextualSpacing/>
        <w:rPr>
          <w:sz w:val="24"/>
          <w:szCs w:val="24"/>
        </w:rPr>
      </w:pPr>
      <w:r w:rsidRPr="00494542">
        <w:rPr>
          <w:sz w:val="24"/>
          <w:szCs w:val="24"/>
        </w:rPr>
        <w:t>Hợp đồng lao động không xác định thời hạn;</w:t>
      </w:r>
    </w:p>
    <w:p w14:paraId="5B26BA86" w14:textId="05A96EF3" w:rsidR="00730222" w:rsidRPr="00494542" w:rsidRDefault="00730222" w:rsidP="003C3A83">
      <w:pPr>
        <w:keepNext/>
        <w:keepLines/>
        <w:numPr>
          <w:ilvl w:val="0"/>
          <w:numId w:val="14"/>
        </w:numPr>
        <w:contextualSpacing/>
        <w:rPr>
          <w:sz w:val="24"/>
          <w:szCs w:val="24"/>
        </w:rPr>
      </w:pPr>
      <w:r w:rsidRPr="00494542">
        <w:rPr>
          <w:sz w:val="24"/>
          <w:szCs w:val="24"/>
        </w:rPr>
        <w:t>Hợp đồng lao động xác định thời hạn</w:t>
      </w:r>
      <w:r w:rsidR="008E06FE" w:rsidRPr="00494542">
        <w:rPr>
          <w:sz w:val="24"/>
          <w:szCs w:val="24"/>
        </w:rPr>
        <w:t xml:space="preserve"> từ 12-36 tháng</w:t>
      </w:r>
      <w:r w:rsidRPr="00494542">
        <w:rPr>
          <w:sz w:val="24"/>
          <w:szCs w:val="24"/>
        </w:rPr>
        <w:t>;</w:t>
      </w:r>
    </w:p>
    <w:p w14:paraId="0FDA5281" w14:textId="226F9522" w:rsidR="00EC77A9" w:rsidRPr="00494542" w:rsidRDefault="00EC77A9" w:rsidP="003C3A83">
      <w:pPr>
        <w:keepNext/>
        <w:keepLines/>
        <w:numPr>
          <w:ilvl w:val="0"/>
          <w:numId w:val="14"/>
        </w:numPr>
        <w:contextualSpacing/>
        <w:rPr>
          <w:sz w:val="24"/>
          <w:szCs w:val="24"/>
        </w:rPr>
      </w:pPr>
      <w:r w:rsidRPr="00494542">
        <w:rPr>
          <w:sz w:val="24"/>
          <w:szCs w:val="24"/>
        </w:rPr>
        <w:t>Hợ</w:t>
      </w:r>
      <w:r w:rsidR="008E06FE" w:rsidRPr="00494542">
        <w:rPr>
          <w:sz w:val="24"/>
          <w:szCs w:val="24"/>
        </w:rPr>
        <w:t>p đồng lao động</w:t>
      </w:r>
      <w:r w:rsidRPr="00494542">
        <w:rPr>
          <w:sz w:val="24"/>
          <w:szCs w:val="24"/>
        </w:rPr>
        <w:t xml:space="preserve"> dưới 12 tháng.</w:t>
      </w:r>
    </w:p>
    <w:p w14:paraId="73C8ECA0" w14:textId="77777777" w:rsidR="00D323F7" w:rsidRPr="00494542" w:rsidRDefault="00D323F7" w:rsidP="00494542">
      <w:pPr>
        <w:keepNext/>
        <w:keepLines/>
        <w:ind w:left="1440"/>
        <w:contextualSpacing/>
        <w:rPr>
          <w:sz w:val="24"/>
          <w:szCs w:val="24"/>
        </w:rPr>
      </w:pPr>
    </w:p>
    <w:p w14:paraId="77CE8DDA" w14:textId="712B8185" w:rsidR="00730222" w:rsidRPr="00494542" w:rsidRDefault="008E06FE" w:rsidP="00494542">
      <w:pPr>
        <w:keepNext/>
        <w:keepLines/>
        <w:numPr>
          <w:ilvl w:val="0"/>
          <w:numId w:val="4"/>
        </w:numPr>
        <w:ind w:left="810"/>
        <w:contextualSpacing/>
        <w:rPr>
          <w:b/>
          <w:sz w:val="24"/>
          <w:szCs w:val="24"/>
        </w:rPr>
      </w:pPr>
      <w:r w:rsidRPr="00494542">
        <w:rPr>
          <w:b/>
          <w:sz w:val="24"/>
          <w:szCs w:val="24"/>
        </w:rPr>
        <w:t xml:space="preserve"> Lưu ý:</w:t>
      </w:r>
    </w:p>
    <w:p w14:paraId="4A24E8F8" w14:textId="79A2016E" w:rsidR="00730222" w:rsidRPr="00494542" w:rsidRDefault="00052FFD" w:rsidP="00355061">
      <w:pPr>
        <w:keepNext/>
        <w:keepLines/>
        <w:numPr>
          <w:ilvl w:val="0"/>
          <w:numId w:val="5"/>
        </w:numPr>
        <w:ind w:left="709"/>
        <w:contextualSpacing/>
        <w:rPr>
          <w:sz w:val="24"/>
          <w:szCs w:val="24"/>
        </w:rPr>
      </w:pPr>
      <w:r>
        <w:rPr>
          <w:sz w:val="24"/>
          <w:szCs w:val="24"/>
        </w:rPr>
        <w:t>NLĐ</w:t>
      </w:r>
      <w:r w:rsidR="00730222" w:rsidRPr="00494542">
        <w:rPr>
          <w:sz w:val="24"/>
          <w:szCs w:val="24"/>
        </w:rPr>
        <w:t xml:space="preserve"> làm việc theo hợp đồng lao động</w:t>
      </w:r>
      <w:r w:rsidR="008E06FE" w:rsidRPr="00494542">
        <w:rPr>
          <w:sz w:val="24"/>
          <w:szCs w:val="24"/>
        </w:rPr>
        <w:t xml:space="preserve"> mùa vụ thì không phải thử việc</w:t>
      </w:r>
      <w:r w:rsidR="00730222" w:rsidRPr="00494542">
        <w:rPr>
          <w:sz w:val="24"/>
          <w:szCs w:val="24"/>
        </w:rPr>
        <w:t>.</w:t>
      </w:r>
    </w:p>
    <w:p w14:paraId="7AD9AE57" w14:textId="471A9C33" w:rsidR="008E06FE" w:rsidRDefault="008E06FE" w:rsidP="00355061">
      <w:pPr>
        <w:keepNext/>
        <w:keepLines/>
        <w:numPr>
          <w:ilvl w:val="0"/>
          <w:numId w:val="5"/>
        </w:numPr>
        <w:ind w:left="709"/>
        <w:contextualSpacing/>
        <w:rPr>
          <w:sz w:val="24"/>
          <w:szCs w:val="24"/>
        </w:rPr>
      </w:pPr>
      <w:r w:rsidRPr="00494542">
        <w:rPr>
          <w:sz w:val="24"/>
          <w:szCs w:val="24"/>
        </w:rPr>
        <w:t>Đối với các trường hợp ký hợp đồng lao động chính thức ngay mà không qua thử việc thì phòng nhân sự tổ chức thực hiện ký kết hợp đồng lao động chính thức theo đúng quy trình ký kết hợp đồng lao động.</w:t>
      </w:r>
    </w:p>
    <w:p w14:paraId="2C249097" w14:textId="4F419022" w:rsidR="00626E53" w:rsidRPr="00494542" w:rsidRDefault="00626E53" w:rsidP="00355061">
      <w:pPr>
        <w:keepNext/>
        <w:keepLines/>
        <w:numPr>
          <w:ilvl w:val="0"/>
          <w:numId w:val="5"/>
        </w:numPr>
        <w:ind w:left="709"/>
        <w:contextualSpacing/>
        <w:rPr>
          <w:sz w:val="24"/>
          <w:szCs w:val="24"/>
        </w:rPr>
      </w:pPr>
      <w:r>
        <w:rPr>
          <w:sz w:val="24"/>
          <w:szCs w:val="24"/>
        </w:rPr>
        <w:t xml:space="preserve">Nếu Công ty </w:t>
      </w:r>
      <w:r w:rsidR="006E336D">
        <w:rPr>
          <w:sz w:val="24"/>
          <w:szCs w:val="24"/>
        </w:rPr>
        <w:t>ký riêng hợp đồng thử việc, không quy định thời gian thử việc trong HĐLĐ thì không phải đăng ký đóng BHXH cho NLĐ. Trường hợp Công ty không ký hợp đồng thử việc mà ghi rõ về điều khoản, thời gian thử việc tính trong HĐLĐ thì Công ty phải đóng BHXH cho tiền lương của NLĐ trong thời gian thử việc này.</w:t>
      </w:r>
    </w:p>
    <w:p w14:paraId="62E73CDF" w14:textId="77777777" w:rsidR="008E06FE" w:rsidRPr="00494542" w:rsidRDefault="008E06FE" w:rsidP="00494542">
      <w:pPr>
        <w:keepNext/>
        <w:keepLines/>
        <w:ind w:left="1440"/>
        <w:contextualSpacing/>
        <w:rPr>
          <w:sz w:val="24"/>
          <w:szCs w:val="24"/>
        </w:rPr>
      </w:pPr>
    </w:p>
    <w:p w14:paraId="050A46D7" w14:textId="6C539ED4" w:rsidR="00730222" w:rsidRPr="00494542" w:rsidRDefault="00730222" w:rsidP="009B05C6">
      <w:pPr>
        <w:keepNext/>
        <w:keepLines/>
        <w:numPr>
          <w:ilvl w:val="2"/>
          <w:numId w:val="1"/>
        </w:numPr>
        <w:tabs>
          <w:tab w:val="num" w:pos="360"/>
        </w:tabs>
        <w:spacing w:before="200" w:after="0"/>
        <w:ind w:left="709" w:hanging="425"/>
        <w:outlineLvl w:val="2"/>
        <w:rPr>
          <w:rFonts w:eastAsiaTheme="majorEastAsia" w:cstheme="majorBidi"/>
          <w:b/>
          <w:bCs/>
          <w:i/>
          <w:sz w:val="24"/>
          <w:szCs w:val="24"/>
        </w:rPr>
      </w:pPr>
      <w:r w:rsidRPr="00494542">
        <w:rPr>
          <w:rFonts w:eastAsiaTheme="majorEastAsia" w:cstheme="majorBidi"/>
          <w:b/>
          <w:bCs/>
          <w:i/>
          <w:sz w:val="24"/>
          <w:szCs w:val="24"/>
        </w:rPr>
        <w:t>Bướ</w:t>
      </w:r>
      <w:r w:rsidR="008E06FE" w:rsidRPr="00494542">
        <w:rPr>
          <w:rFonts w:eastAsiaTheme="majorEastAsia" w:cstheme="majorBidi"/>
          <w:b/>
          <w:bCs/>
          <w:i/>
          <w:sz w:val="24"/>
          <w:szCs w:val="24"/>
        </w:rPr>
        <w:t>c 2: Bàn giao khu vực làm</w:t>
      </w:r>
      <w:r w:rsidRPr="00494542">
        <w:rPr>
          <w:rFonts w:eastAsiaTheme="majorEastAsia" w:cstheme="majorBidi"/>
          <w:b/>
          <w:bCs/>
          <w:i/>
          <w:sz w:val="24"/>
          <w:szCs w:val="24"/>
        </w:rPr>
        <w:t xml:space="preserve"> việc và các công cụ cần thiết</w:t>
      </w:r>
    </w:p>
    <w:p w14:paraId="764C6A4A" w14:textId="15B286AD" w:rsidR="00730222" w:rsidRPr="00494542" w:rsidRDefault="00730222" w:rsidP="00355061">
      <w:pPr>
        <w:numPr>
          <w:ilvl w:val="0"/>
          <w:numId w:val="5"/>
        </w:numPr>
        <w:ind w:left="709"/>
        <w:contextualSpacing/>
        <w:rPr>
          <w:sz w:val="24"/>
          <w:szCs w:val="24"/>
        </w:rPr>
      </w:pPr>
      <w:r w:rsidRPr="00494542">
        <w:rPr>
          <w:sz w:val="24"/>
          <w:szCs w:val="24"/>
        </w:rPr>
        <w:t xml:space="preserve">Phòng Nhân sự bàn giao các công cụ, </w:t>
      </w:r>
      <w:r w:rsidR="004039CE" w:rsidRPr="00494542">
        <w:rPr>
          <w:sz w:val="24"/>
          <w:szCs w:val="24"/>
        </w:rPr>
        <w:t xml:space="preserve">máy móc, </w:t>
      </w:r>
      <w:r w:rsidRPr="00494542">
        <w:rPr>
          <w:sz w:val="24"/>
          <w:szCs w:val="24"/>
        </w:rPr>
        <w:t>bàn ghế làm việc cho nhân sự mới</w:t>
      </w:r>
      <w:r w:rsidR="008E06FE" w:rsidRPr="00494542">
        <w:rPr>
          <w:sz w:val="24"/>
          <w:szCs w:val="24"/>
        </w:rPr>
        <w:t>.</w:t>
      </w:r>
    </w:p>
    <w:p w14:paraId="6C967DF5" w14:textId="77777777" w:rsidR="00730222" w:rsidRPr="00494542" w:rsidRDefault="00730222" w:rsidP="00355061">
      <w:pPr>
        <w:numPr>
          <w:ilvl w:val="0"/>
          <w:numId w:val="5"/>
        </w:numPr>
        <w:ind w:left="709"/>
        <w:contextualSpacing/>
        <w:rPr>
          <w:sz w:val="24"/>
          <w:szCs w:val="24"/>
        </w:rPr>
      </w:pPr>
      <w:r w:rsidRPr="00494542">
        <w:rPr>
          <w:sz w:val="24"/>
          <w:szCs w:val="24"/>
        </w:rPr>
        <w:t>Việc bàn giao phải được lập theo mẫu và chuyển về phòng Nhân sự lưu 01 bản.</w:t>
      </w:r>
    </w:p>
    <w:p w14:paraId="7CE55E21" w14:textId="77777777" w:rsidR="004039CE" w:rsidRPr="00494542" w:rsidRDefault="004039CE" w:rsidP="00494542">
      <w:pPr>
        <w:ind w:left="1440"/>
        <w:contextualSpacing/>
        <w:rPr>
          <w:sz w:val="24"/>
          <w:szCs w:val="24"/>
        </w:rPr>
      </w:pPr>
    </w:p>
    <w:p w14:paraId="646B218E" w14:textId="77777777" w:rsidR="00730222" w:rsidRPr="00494542" w:rsidRDefault="00730222" w:rsidP="009B05C6">
      <w:pPr>
        <w:keepNext/>
        <w:keepLines/>
        <w:numPr>
          <w:ilvl w:val="2"/>
          <w:numId w:val="1"/>
        </w:numPr>
        <w:tabs>
          <w:tab w:val="num" w:pos="360"/>
        </w:tabs>
        <w:spacing w:before="200" w:after="0"/>
        <w:ind w:left="709" w:hanging="425"/>
        <w:outlineLvl w:val="2"/>
        <w:rPr>
          <w:rFonts w:eastAsiaTheme="majorEastAsia" w:cstheme="majorBidi"/>
          <w:b/>
          <w:bCs/>
          <w:i/>
          <w:sz w:val="24"/>
          <w:szCs w:val="24"/>
        </w:rPr>
      </w:pPr>
      <w:r w:rsidRPr="00494542">
        <w:rPr>
          <w:rFonts w:eastAsiaTheme="majorEastAsia" w:cstheme="majorBidi"/>
          <w:b/>
          <w:bCs/>
          <w:i/>
          <w:sz w:val="24"/>
          <w:szCs w:val="24"/>
        </w:rPr>
        <w:t>Bước 3: Giao việc</w:t>
      </w:r>
    </w:p>
    <w:p w14:paraId="7CF320AB" w14:textId="189949AF" w:rsidR="00730222" w:rsidRPr="00494542" w:rsidRDefault="00730222" w:rsidP="00355061">
      <w:pPr>
        <w:numPr>
          <w:ilvl w:val="0"/>
          <w:numId w:val="5"/>
        </w:numPr>
        <w:ind w:left="709"/>
        <w:contextualSpacing/>
        <w:rPr>
          <w:sz w:val="24"/>
          <w:szCs w:val="24"/>
        </w:rPr>
      </w:pPr>
      <w:r w:rsidRPr="00494542">
        <w:rPr>
          <w:sz w:val="24"/>
          <w:szCs w:val="24"/>
        </w:rPr>
        <w:t>Quản lý trực tiếp chịu trách nhiệm giao việc và hướng dẫn nhân viên thực hiện thử việc</w:t>
      </w:r>
      <w:r w:rsidR="00EE52F8" w:rsidRPr="00494542">
        <w:rPr>
          <w:sz w:val="24"/>
          <w:szCs w:val="24"/>
        </w:rPr>
        <w:t xml:space="preserve"> và theo dõi quá trình thử việc.</w:t>
      </w:r>
    </w:p>
    <w:p w14:paraId="4BAC82D5" w14:textId="77777777" w:rsidR="00EE52F8" w:rsidRPr="00494542" w:rsidRDefault="00EE52F8" w:rsidP="00494542">
      <w:pPr>
        <w:ind w:left="1440"/>
        <w:contextualSpacing/>
        <w:rPr>
          <w:sz w:val="24"/>
          <w:szCs w:val="24"/>
        </w:rPr>
      </w:pPr>
    </w:p>
    <w:p w14:paraId="16394965" w14:textId="77777777" w:rsidR="00730222" w:rsidRPr="00494542" w:rsidRDefault="00730222" w:rsidP="009B05C6">
      <w:pPr>
        <w:keepNext/>
        <w:keepLines/>
        <w:numPr>
          <w:ilvl w:val="2"/>
          <w:numId w:val="1"/>
        </w:numPr>
        <w:tabs>
          <w:tab w:val="num" w:pos="360"/>
        </w:tabs>
        <w:spacing w:before="200" w:after="0"/>
        <w:ind w:left="709" w:hanging="425"/>
        <w:outlineLvl w:val="2"/>
        <w:rPr>
          <w:rFonts w:eastAsiaTheme="majorEastAsia" w:cstheme="majorBidi"/>
          <w:b/>
          <w:bCs/>
          <w:i/>
          <w:sz w:val="24"/>
          <w:szCs w:val="24"/>
        </w:rPr>
      </w:pPr>
      <w:r w:rsidRPr="00494542">
        <w:rPr>
          <w:rFonts w:eastAsiaTheme="majorEastAsia" w:cstheme="majorBidi"/>
          <w:b/>
          <w:bCs/>
          <w:i/>
          <w:sz w:val="24"/>
          <w:szCs w:val="24"/>
        </w:rPr>
        <w:t>Bước 4: Đánh giá thử việc</w:t>
      </w:r>
    </w:p>
    <w:p w14:paraId="77073DC1" w14:textId="38FC60C8" w:rsidR="00730222" w:rsidRPr="00494542" w:rsidRDefault="00B1147A" w:rsidP="00494542">
      <w:pPr>
        <w:numPr>
          <w:ilvl w:val="0"/>
          <w:numId w:val="9"/>
        </w:numPr>
        <w:contextualSpacing/>
        <w:rPr>
          <w:sz w:val="24"/>
          <w:szCs w:val="24"/>
        </w:rPr>
      </w:pPr>
      <w:r w:rsidRPr="00494542">
        <w:rPr>
          <w:sz w:val="24"/>
          <w:szCs w:val="24"/>
        </w:rPr>
        <w:t>Tối đa trước khi kết thúc</w:t>
      </w:r>
      <w:r w:rsidR="00730222" w:rsidRPr="00494542">
        <w:rPr>
          <w:sz w:val="24"/>
          <w:szCs w:val="24"/>
        </w:rPr>
        <w:t xml:space="preserve"> thời hạn thử việc 03 ngày (đối với thời gian thử việc 30 ngày và thử việc 60 ngày), quản lý trực tiếp có trách nhiệm nhận xét kết quả thử việc thông </w:t>
      </w:r>
      <w:r w:rsidR="00EE52F8" w:rsidRPr="00494542">
        <w:rPr>
          <w:sz w:val="24"/>
          <w:szCs w:val="24"/>
        </w:rPr>
        <w:t>qua phiếu đánh giá thử việc</w:t>
      </w:r>
      <w:r w:rsidR="00730222" w:rsidRPr="00494542">
        <w:rPr>
          <w:sz w:val="24"/>
          <w:szCs w:val="24"/>
        </w:rPr>
        <w:t xml:space="preserve"> (mẫu</w:t>
      </w:r>
      <w:r w:rsidR="00EE52F8" w:rsidRPr="00494542">
        <w:rPr>
          <w:sz w:val="24"/>
          <w:szCs w:val="24"/>
        </w:rPr>
        <w:t xml:space="preserve"> số</w:t>
      </w:r>
      <w:r w:rsidR="00721E69" w:rsidRPr="00494542">
        <w:rPr>
          <w:sz w:val="24"/>
          <w:szCs w:val="24"/>
        </w:rPr>
        <w:t xml:space="preserve"> …</w:t>
      </w:r>
      <w:r w:rsidR="00730222" w:rsidRPr="00494542">
        <w:rPr>
          <w:sz w:val="24"/>
          <w:szCs w:val="24"/>
        </w:rPr>
        <w:t>)</w:t>
      </w:r>
      <w:r w:rsidR="00EE52F8" w:rsidRPr="00494542">
        <w:rPr>
          <w:sz w:val="24"/>
          <w:szCs w:val="24"/>
        </w:rPr>
        <w:t>.</w:t>
      </w:r>
      <w:r w:rsidR="00CC47EA">
        <w:rPr>
          <w:sz w:val="24"/>
          <w:szCs w:val="24"/>
        </w:rPr>
        <w:t>*</w:t>
      </w:r>
    </w:p>
    <w:p w14:paraId="1BE98118" w14:textId="77777777" w:rsidR="00B1147A" w:rsidRPr="00494542" w:rsidRDefault="00B1147A" w:rsidP="00494542">
      <w:pPr>
        <w:ind w:left="720"/>
        <w:contextualSpacing/>
        <w:rPr>
          <w:sz w:val="24"/>
          <w:szCs w:val="24"/>
        </w:rPr>
      </w:pPr>
    </w:p>
    <w:p w14:paraId="38448307" w14:textId="65AC3E93" w:rsidR="00B1147A" w:rsidRPr="00494542" w:rsidRDefault="00B1147A" w:rsidP="009B05C6">
      <w:pPr>
        <w:ind w:left="720" w:hanging="436"/>
        <w:contextualSpacing/>
        <w:rPr>
          <w:b/>
          <w:i/>
          <w:sz w:val="24"/>
          <w:szCs w:val="24"/>
        </w:rPr>
      </w:pPr>
      <w:r w:rsidRPr="00494542">
        <w:rPr>
          <w:b/>
          <w:i/>
          <w:sz w:val="24"/>
          <w:szCs w:val="24"/>
        </w:rPr>
        <w:t>Bước 5: Kết thúc thời gian thử việc</w:t>
      </w:r>
    </w:p>
    <w:p w14:paraId="6BD9031B" w14:textId="2F157286" w:rsidR="00730222" w:rsidRPr="00494542" w:rsidRDefault="00730222" w:rsidP="00494542">
      <w:pPr>
        <w:numPr>
          <w:ilvl w:val="0"/>
          <w:numId w:val="9"/>
        </w:numPr>
        <w:contextualSpacing/>
        <w:rPr>
          <w:sz w:val="24"/>
          <w:szCs w:val="24"/>
        </w:rPr>
      </w:pPr>
      <w:r w:rsidRPr="00494542">
        <w:rPr>
          <w:sz w:val="24"/>
          <w:szCs w:val="24"/>
        </w:rPr>
        <w:t xml:space="preserve">Đối với các trường hợp không đạt yêu cầu, phòng Nhân sự mời </w:t>
      </w:r>
      <w:r w:rsidR="00052FFD">
        <w:rPr>
          <w:sz w:val="24"/>
          <w:szCs w:val="24"/>
        </w:rPr>
        <w:t>NLĐ</w:t>
      </w:r>
      <w:r w:rsidRPr="00494542">
        <w:rPr>
          <w:sz w:val="24"/>
          <w:szCs w:val="24"/>
        </w:rPr>
        <w:t xml:space="preserve"> lên để giải thích nội dung đánh giá </w:t>
      </w:r>
      <w:r w:rsidR="00B1147A" w:rsidRPr="00494542">
        <w:rPr>
          <w:sz w:val="24"/>
          <w:szCs w:val="24"/>
        </w:rPr>
        <w:t xml:space="preserve">thử việc </w:t>
      </w:r>
      <w:r w:rsidRPr="00494542">
        <w:rPr>
          <w:sz w:val="24"/>
          <w:szCs w:val="24"/>
        </w:rPr>
        <w:t xml:space="preserve">và </w:t>
      </w:r>
      <w:r w:rsidR="00B1147A" w:rsidRPr="00494542">
        <w:rPr>
          <w:sz w:val="24"/>
          <w:szCs w:val="24"/>
        </w:rPr>
        <w:t xml:space="preserve">Thông báo </w:t>
      </w:r>
      <w:r w:rsidRPr="00494542">
        <w:rPr>
          <w:sz w:val="24"/>
          <w:szCs w:val="24"/>
        </w:rPr>
        <w:t>chấm dứt hợp đồng thử việc, hướng dẫn thủ tục thanh toán lương thử việc cho ứng viên</w:t>
      </w:r>
      <w:r w:rsidR="00B1147A" w:rsidRPr="00494542">
        <w:rPr>
          <w:sz w:val="24"/>
          <w:szCs w:val="24"/>
        </w:rPr>
        <w:t>.</w:t>
      </w:r>
    </w:p>
    <w:p w14:paraId="4715BF2F" w14:textId="7D65E446" w:rsidR="00B1147A" w:rsidRPr="00494542" w:rsidRDefault="00B1147A" w:rsidP="00494542">
      <w:pPr>
        <w:numPr>
          <w:ilvl w:val="0"/>
          <w:numId w:val="9"/>
        </w:numPr>
        <w:contextualSpacing/>
        <w:rPr>
          <w:sz w:val="24"/>
          <w:szCs w:val="24"/>
        </w:rPr>
      </w:pPr>
      <w:r w:rsidRPr="00494542">
        <w:rPr>
          <w:sz w:val="24"/>
          <w:szCs w:val="24"/>
        </w:rPr>
        <w:t xml:space="preserve">Đối với các trường hợp thử việc đạt yêu cầu, phòng Nhân sự mời </w:t>
      </w:r>
      <w:r w:rsidR="00052FFD">
        <w:rPr>
          <w:sz w:val="24"/>
          <w:szCs w:val="24"/>
        </w:rPr>
        <w:t>NLĐ</w:t>
      </w:r>
      <w:r w:rsidRPr="00494542">
        <w:rPr>
          <w:sz w:val="24"/>
          <w:szCs w:val="24"/>
        </w:rPr>
        <w:t xml:space="preserve"> lên để tiến hành ký kết </w:t>
      </w:r>
      <w:r w:rsidR="006E336D">
        <w:rPr>
          <w:sz w:val="24"/>
          <w:szCs w:val="24"/>
        </w:rPr>
        <w:t>HĐLĐ</w:t>
      </w:r>
      <w:r w:rsidRPr="00494542">
        <w:rPr>
          <w:sz w:val="24"/>
          <w:szCs w:val="24"/>
        </w:rPr>
        <w:t xml:space="preserve"> theo đúng quy trình ký kế</w:t>
      </w:r>
      <w:r w:rsidR="006D1510" w:rsidRPr="00494542">
        <w:rPr>
          <w:sz w:val="24"/>
          <w:szCs w:val="24"/>
        </w:rPr>
        <w:t>t</w:t>
      </w:r>
      <w:r w:rsidRPr="00494542">
        <w:rPr>
          <w:sz w:val="24"/>
          <w:szCs w:val="24"/>
        </w:rPr>
        <w:t xml:space="preserve"> hợp đồng lao động.</w:t>
      </w:r>
    </w:p>
    <w:p w14:paraId="69A7AF31" w14:textId="2C56C5C4" w:rsidR="00730222" w:rsidRPr="00494542" w:rsidRDefault="00730222" w:rsidP="00494542">
      <w:pPr>
        <w:ind w:left="720"/>
        <w:contextualSpacing/>
        <w:rPr>
          <w:sz w:val="24"/>
          <w:szCs w:val="24"/>
        </w:rPr>
      </w:pPr>
    </w:p>
    <w:p w14:paraId="60F8E203" w14:textId="77777777" w:rsidR="00730222" w:rsidRPr="00494542" w:rsidRDefault="00730222" w:rsidP="003C3A83">
      <w:pPr>
        <w:keepNext/>
        <w:keepLines/>
        <w:numPr>
          <w:ilvl w:val="0"/>
          <w:numId w:val="2"/>
        </w:numPr>
        <w:spacing w:before="480" w:after="0"/>
        <w:ind w:left="709" w:hanging="425"/>
        <w:outlineLvl w:val="0"/>
        <w:rPr>
          <w:rFonts w:eastAsiaTheme="majorEastAsia" w:cstheme="majorBidi"/>
          <w:b/>
          <w:bCs/>
          <w:sz w:val="24"/>
          <w:szCs w:val="24"/>
        </w:rPr>
      </w:pPr>
      <w:r w:rsidRPr="00494542">
        <w:rPr>
          <w:rFonts w:eastAsiaTheme="majorEastAsia" w:cstheme="majorBidi"/>
          <w:b/>
          <w:bCs/>
          <w:sz w:val="24"/>
          <w:szCs w:val="24"/>
        </w:rPr>
        <w:t>Biểu mẫu</w:t>
      </w:r>
    </w:p>
    <w:p w14:paraId="4703668E" w14:textId="64D44B11" w:rsidR="00730222" w:rsidRPr="00494542" w:rsidRDefault="00730222" w:rsidP="00494542">
      <w:pPr>
        <w:rPr>
          <w:sz w:val="24"/>
          <w:szCs w:val="24"/>
        </w:rPr>
      </w:pPr>
      <w:r w:rsidRPr="00494542">
        <w:rPr>
          <w:sz w:val="24"/>
          <w:szCs w:val="24"/>
        </w:rPr>
        <w:t>Mẫu hợp đồng Thử việc</w:t>
      </w:r>
      <w:r w:rsidR="00513106">
        <w:rPr>
          <w:sz w:val="24"/>
          <w:szCs w:val="24"/>
        </w:rPr>
        <w:t>: TV-01-HOP DONG THU VIEC</w:t>
      </w:r>
    </w:p>
    <w:bookmarkStart w:id="1" w:name="_MON_1635064559"/>
    <w:bookmarkEnd w:id="1"/>
    <w:p w14:paraId="68822AC7" w14:textId="19162CA5" w:rsidR="00730222" w:rsidRPr="00494542" w:rsidRDefault="00BD70D2" w:rsidP="00494542">
      <w:pPr>
        <w:rPr>
          <w:sz w:val="24"/>
          <w:szCs w:val="24"/>
        </w:rPr>
      </w:pPr>
      <w:r>
        <w:rPr>
          <w:sz w:val="24"/>
          <w:szCs w:val="24"/>
        </w:rPr>
        <w:object w:dxaOrig="1520" w:dyaOrig="987" w14:anchorId="02BB64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49pt" o:ole="">
            <v:imagedata r:id="rId9" o:title=""/>
          </v:shape>
          <o:OLEObject Type="Embed" ProgID="Word.Document.12" ShapeID="_x0000_i1025" DrawAspect="Icon" ObjectID="_1725341825" r:id="rId10">
            <o:FieldCodes>\s</o:FieldCodes>
          </o:OLEObject>
        </w:object>
      </w:r>
    </w:p>
    <w:p w14:paraId="64B00249" w14:textId="34E4C5BF" w:rsidR="00730222" w:rsidRPr="00494542" w:rsidRDefault="00730222" w:rsidP="00494542">
      <w:pPr>
        <w:rPr>
          <w:sz w:val="24"/>
          <w:szCs w:val="24"/>
        </w:rPr>
      </w:pPr>
      <w:r w:rsidRPr="00494542">
        <w:rPr>
          <w:sz w:val="24"/>
          <w:szCs w:val="24"/>
        </w:rPr>
        <w:t xml:space="preserve">Mẫu Quyết định tiếp nhận nhân viên: </w:t>
      </w:r>
      <w:r w:rsidR="00513106">
        <w:rPr>
          <w:sz w:val="24"/>
          <w:szCs w:val="24"/>
        </w:rPr>
        <w:t>TV-02-QUYET DINH TIEP NHAN</w:t>
      </w:r>
    </w:p>
    <w:bookmarkStart w:id="2" w:name="_MON_1635064584"/>
    <w:bookmarkEnd w:id="2"/>
    <w:p w14:paraId="4F549D3C" w14:textId="6E5183ED" w:rsidR="00730222" w:rsidRPr="00494542" w:rsidRDefault="00BD70D2" w:rsidP="00494542">
      <w:pPr>
        <w:rPr>
          <w:sz w:val="24"/>
          <w:szCs w:val="24"/>
        </w:rPr>
      </w:pPr>
      <w:r>
        <w:rPr>
          <w:sz w:val="24"/>
          <w:szCs w:val="24"/>
        </w:rPr>
        <w:object w:dxaOrig="1520" w:dyaOrig="987" w14:anchorId="483EFB3B">
          <v:shape id="_x0000_i1026" type="#_x0000_t75" style="width:77.35pt;height:49pt" o:ole="">
            <v:imagedata r:id="rId11" o:title=""/>
          </v:shape>
          <o:OLEObject Type="Embed" ProgID="Word.Document.12" ShapeID="_x0000_i1026" DrawAspect="Icon" ObjectID="_1725341826" r:id="rId12">
            <o:FieldCodes>\s</o:FieldCodes>
          </o:OLEObject>
        </w:object>
      </w:r>
    </w:p>
    <w:p w14:paraId="7C20E427" w14:textId="7B9DF9C3" w:rsidR="00730222" w:rsidRPr="00494542" w:rsidRDefault="00730222" w:rsidP="00494542">
      <w:pPr>
        <w:rPr>
          <w:sz w:val="24"/>
          <w:szCs w:val="24"/>
        </w:rPr>
      </w:pPr>
      <w:r w:rsidRPr="00494542">
        <w:rPr>
          <w:sz w:val="24"/>
          <w:szCs w:val="24"/>
        </w:rPr>
        <w:lastRenderedPageBreak/>
        <w:t xml:space="preserve">Mẫu Kế hoạch/ Chương trình chuẩn bị thử việc: </w:t>
      </w:r>
      <w:r w:rsidR="00513106">
        <w:rPr>
          <w:sz w:val="24"/>
          <w:szCs w:val="24"/>
        </w:rPr>
        <w:t>TV-03-CHUONG TRINH THU VIEC</w:t>
      </w:r>
    </w:p>
    <w:bookmarkStart w:id="3" w:name="_MON_1635064606"/>
    <w:bookmarkEnd w:id="3"/>
    <w:p w14:paraId="14DDB8D0" w14:textId="5D1D1B20" w:rsidR="00730222" w:rsidRPr="00494542" w:rsidRDefault="00BD70D2" w:rsidP="00494542">
      <w:pPr>
        <w:rPr>
          <w:sz w:val="24"/>
          <w:szCs w:val="24"/>
        </w:rPr>
      </w:pPr>
      <w:r>
        <w:rPr>
          <w:sz w:val="24"/>
          <w:szCs w:val="24"/>
        </w:rPr>
        <w:object w:dxaOrig="1520" w:dyaOrig="987" w14:anchorId="40A674C4">
          <v:shape id="_x0000_i1027" type="#_x0000_t75" style="width:77.35pt;height:49pt" o:ole="">
            <v:imagedata r:id="rId13" o:title=""/>
          </v:shape>
          <o:OLEObject Type="Embed" ProgID="Word.Document.12" ShapeID="_x0000_i1027" DrawAspect="Icon" ObjectID="_1725341827" r:id="rId14">
            <o:FieldCodes>\s</o:FieldCodes>
          </o:OLEObject>
        </w:object>
      </w:r>
    </w:p>
    <w:p w14:paraId="1907B4CB" w14:textId="743B5BB9" w:rsidR="00730222" w:rsidRPr="00494542" w:rsidRDefault="00730222" w:rsidP="00494542">
      <w:pPr>
        <w:rPr>
          <w:sz w:val="24"/>
          <w:szCs w:val="24"/>
        </w:rPr>
      </w:pPr>
      <w:r w:rsidRPr="00494542">
        <w:rPr>
          <w:sz w:val="24"/>
          <w:szCs w:val="24"/>
        </w:rPr>
        <w:t xml:space="preserve">Mẫu Biên bản Bàn giao tài sản và các công cụ cần thiết: </w:t>
      </w:r>
      <w:r w:rsidR="00513106">
        <w:rPr>
          <w:sz w:val="24"/>
          <w:szCs w:val="24"/>
        </w:rPr>
        <w:t>TV-04-BIEN BAN BAN GIAO</w:t>
      </w:r>
    </w:p>
    <w:bookmarkStart w:id="4" w:name="_MON_1635064627"/>
    <w:bookmarkEnd w:id="4"/>
    <w:p w14:paraId="57AF902F" w14:textId="097BD70F" w:rsidR="00730222" w:rsidRPr="00494542" w:rsidRDefault="00BD70D2" w:rsidP="00494542">
      <w:pPr>
        <w:rPr>
          <w:sz w:val="24"/>
          <w:szCs w:val="24"/>
        </w:rPr>
      </w:pPr>
      <w:r>
        <w:rPr>
          <w:sz w:val="24"/>
          <w:szCs w:val="24"/>
        </w:rPr>
        <w:object w:dxaOrig="1520" w:dyaOrig="987" w14:anchorId="6EF60D53">
          <v:shape id="_x0000_i1028" type="#_x0000_t75" style="width:77.35pt;height:49pt" o:ole="">
            <v:imagedata r:id="rId15" o:title=""/>
          </v:shape>
          <o:OLEObject Type="Embed" ProgID="Word.Document.12" ShapeID="_x0000_i1028" DrawAspect="Icon" ObjectID="_1725341828" r:id="rId16">
            <o:FieldCodes>\s</o:FieldCodes>
          </o:OLEObject>
        </w:object>
      </w:r>
    </w:p>
    <w:p w14:paraId="053B3D02" w14:textId="05298FD9" w:rsidR="00730222" w:rsidRPr="00494542" w:rsidRDefault="00730222" w:rsidP="00494542">
      <w:pPr>
        <w:rPr>
          <w:sz w:val="24"/>
          <w:szCs w:val="24"/>
        </w:rPr>
      </w:pPr>
      <w:r w:rsidRPr="00494542">
        <w:rPr>
          <w:sz w:val="24"/>
          <w:szCs w:val="24"/>
        </w:rPr>
        <w:t xml:space="preserve">Mẫu Phiếu đánh giá quá trình thử việc: </w:t>
      </w:r>
      <w:r w:rsidR="00513106">
        <w:rPr>
          <w:sz w:val="24"/>
          <w:szCs w:val="24"/>
        </w:rPr>
        <w:t>TV-05-PHIEU DANH GIA THU VIEC</w:t>
      </w:r>
    </w:p>
    <w:bookmarkStart w:id="5" w:name="_MON_1635064650"/>
    <w:bookmarkEnd w:id="5"/>
    <w:p w14:paraId="4CA038B6" w14:textId="7F50EDC6" w:rsidR="00730222" w:rsidRPr="00494542" w:rsidRDefault="00BD70D2" w:rsidP="00494542">
      <w:pPr>
        <w:rPr>
          <w:sz w:val="24"/>
          <w:szCs w:val="24"/>
        </w:rPr>
      </w:pPr>
      <w:r>
        <w:rPr>
          <w:sz w:val="24"/>
          <w:szCs w:val="24"/>
        </w:rPr>
        <w:object w:dxaOrig="1520" w:dyaOrig="987" w14:anchorId="5EBEC9B3">
          <v:shape id="_x0000_i1029" type="#_x0000_t75" style="width:77.35pt;height:49pt" o:ole="">
            <v:imagedata r:id="rId17" o:title=""/>
          </v:shape>
          <o:OLEObject Type="Embed" ProgID="Word.Document.12" ShapeID="_x0000_i1029" DrawAspect="Icon" ObjectID="_1725341829" r:id="rId18">
            <o:FieldCodes>\s</o:FieldCodes>
          </o:OLEObject>
        </w:object>
      </w:r>
    </w:p>
    <w:p w14:paraId="39AC86CB" w14:textId="77777777" w:rsidR="00730222" w:rsidRPr="00494542" w:rsidRDefault="00730222" w:rsidP="00494542">
      <w:pPr>
        <w:rPr>
          <w:sz w:val="24"/>
          <w:szCs w:val="24"/>
        </w:rPr>
      </w:pPr>
      <w:r w:rsidRPr="00494542">
        <w:rPr>
          <w:sz w:val="24"/>
          <w:szCs w:val="24"/>
        </w:rPr>
        <w:t xml:space="preserve">Mẫu hợp đồng lao động chính thức theo mẫu: </w:t>
      </w:r>
    </w:p>
    <w:bookmarkStart w:id="6" w:name="_MON_1634379869"/>
    <w:bookmarkEnd w:id="6"/>
    <w:p w14:paraId="2ABBEA12" w14:textId="2679D80A" w:rsidR="00730222" w:rsidRPr="00494542" w:rsidRDefault="00433A80" w:rsidP="00494542">
      <w:pPr>
        <w:rPr>
          <w:sz w:val="24"/>
          <w:szCs w:val="24"/>
        </w:rPr>
      </w:pPr>
      <w:r w:rsidRPr="00494542">
        <w:rPr>
          <w:sz w:val="24"/>
          <w:szCs w:val="24"/>
        </w:rPr>
        <w:object w:dxaOrig="1520" w:dyaOrig="987" w14:anchorId="2B61B154">
          <v:shape id="_x0000_i1030" type="#_x0000_t75" style="width:77.35pt;height:49pt" o:ole="">
            <v:imagedata r:id="rId19" o:title=""/>
          </v:shape>
          <o:OLEObject Type="Embed" ProgID="Word.Document.12" ShapeID="_x0000_i1030" DrawAspect="Icon" ObjectID="_1725341830" r:id="rId20">
            <o:FieldCodes>\s</o:FieldCodes>
          </o:OLEObject>
        </w:object>
      </w:r>
    </w:p>
    <w:p w14:paraId="060F8398" w14:textId="77777777" w:rsidR="00730222" w:rsidRPr="00494542" w:rsidRDefault="00730222" w:rsidP="00494542">
      <w:pPr>
        <w:rPr>
          <w:sz w:val="24"/>
          <w:szCs w:val="24"/>
        </w:rPr>
      </w:pPr>
    </w:p>
    <w:p w14:paraId="028C53B0" w14:textId="77777777" w:rsidR="00255D65" w:rsidRPr="00494542" w:rsidRDefault="00255D65" w:rsidP="00494542">
      <w:pPr>
        <w:rPr>
          <w:sz w:val="24"/>
          <w:szCs w:val="24"/>
        </w:rPr>
      </w:pPr>
    </w:p>
    <w:sectPr w:rsidR="00255D65" w:rsidRPr="00494542" w:rsidSect="00F73A7B">
      <w:pgSz w:w="12240" w:h="15840"/>
      <w:pgMar w:top="55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66045" w14:textId="77777777" w:rsidR="00065961" w:rsidRDefault="00065961" w:rsidP="00AB5D8C">
      <w:pPr>
        <w:spacing w:after="0" w:line="240" w:lineRule="auto"/>
      </w:pPr>
      <w:r>
        <w:separator/>
      </w:r>
    </w:p>
  </w:endnote>
  <w:endnote w:type="continuationSeparator" w:id="0">
    <w:p w14:paraId="757F2E27" w14:textId="77777777" w:rsidR="00065961" w:rsidRDefault="00065961" w:rsidP="00AB5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4E531" w14:textId="77777777" w:rsidR="00065961" w:rsidRDefault="00065961" w:rsidP="00AB5D8C">
      <w:pPr>
        <w:spacing w:after="0" w:line="240" w:lineRule="auto"/>
      </w:pPr>
      <w:r>
        <w:separator/>
      </w:r>
    </w:p>
  </w:footnote>
  <w:footnote w:type="continuationSeparator" w:id="0">
    <w:p w14:paraId="4F9E2EE6" w14:textId="77777777" w:rsidR="00065961" w:rsidRDefault="00065961" w:rsidP="00AB5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3E1B"/>
    <w:multiLevelType w:val="hybridMultilevel"/>
    <w:tmpl w:val="C6C029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914C46"/>
    <w:multiLevelType w:val="hybridMultilevel"/>
    <w:tmpl w:val="C562E8AC"/>
    <w:lvl w:ilvl="0" w:tplc="0FD255D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253E4"/>
    <w:multiLevelType w:val="multilevel"/>
    <w:tmpl w:val="A7E22F00"/>
    <w:lvl w:ilvl="0">
      <w:start w:val="1"/>
      <w:numFmt w:val="decimal"/>
      <w:suff w:val="space"/>
      <w:lvlText w:val="Chapter %1"/>
      <w:lvlJc w:val="left"/>
      <w:pPr>
        <w:ind w:left="0" w:firstLine="0"/>
      </w:pPr>
      <w:rPr>
        <w:rFonts w:hint="default"/>
        <w:color w:val="auto"/>
      </w:rPr>
    </w:lvl>
    <w:lvl w:ilvl="1">
      <w:start w:val="1"/>
      <w:numFmt w:val="none"/>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260E2C89"/>
    <w:multiLevelType w:val="hybridMultilevel"/>
    <w:tmpl w:val="A1FCA8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CE75F14"/>
    <w:multiLevelType w:val="hybridMultilevel"/>
    <w:tmpl w:val="8DD47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A8608A"/>
    <w:multiLevelType w:val="hybridMultilevel"/>
    <w:tmpl w:val="AF0E331A"/>
    <w:lvl w:ilvl="0" w:tplc="BC78D6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A4D73"/>
    <w:multiLevelType w:val="hybridMultilevel"/>
    <w:tmpl w:val="F3209F70"/>
    <w:lvl w:ilvl="0" w:tplc="BC78D6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5842DD"/>
    <w:multiLevelType w:val="hybridMultilevel"/>
    <w:tmpl w:val="ABD69E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90F0938"/>
    <w:multiLevelType w:val="hybridMultilevel"/>
    <w:tmpl w:val="13A29D0A"/>
    <w:lvl w:ilvl="0" w:tplc="DD28E69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1667633"/>
    <w:multiLevelType w:val="hybridMultilevel"/>
    <w:tmpl w:val="2C762B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D23668"/>
    <w:multiLevelType w:val="hybridMultilevel"/>
    <w:tmpl w:val="4B462E08"/>
    <w:lvl w:ilvl="0" w:tplc="BC78D62E">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565E23"/>
    <w:multiLevelType w:val="hybridMultilevel"/>
    <w:tmpl w:val="C59A33A0"/>
    <w:lvl w:ilvl="0" w:tplc="A53EB0D0">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EE2B2C"/>
    <w:multiLevelType w:val="hybridMultilevel"/>
    <w:tmpl w:val="CFD6E23C"/>
    <w:lvl w:ilvl="0" w:tplc="BC78D6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875794"/>
    <w:multiLevelType w:val="multilevel"/>
    <w:tmpl w:val="20000EFA"/>
    <w:lvl w:ilvl="0">
      <w:start w:val="1"/>
      <w:numFmt w:val="upperRoman"/>
      <w:pStyle w:val="Heading1"/>
      <w:lvlText w:val="%1/"/>
      <w:lvlJc w:val="left"/>
      <w:pPr>
        <w:ind w:left="720" w:hanging="360"/>
      </w:pPr>
      <w:rPr>
        <w:rFonts w:ascii="Times New Roman" w:hAnsi="Times New Roman" w:hint="default"/>
        <w:color w:val="auto"/>
      </w:rPr>
    </w:lvl>
    <w:lvl w:ilvl="1">
      <w:start w:val="1"/>
      <w:numFmt w:val="decimal"/>
      <w:pStyle w:val="Heading2"/>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3"/>
  </w:num>
  <w:num w:numId="3">
    <w:abstractNumId w:val="10"/>
  </w:num>
  <w:num w:numId="4">
    <w:abstractNumId w:val="9"/>
  </w:num>
  <w:num w:numId="5">
    <w:abstractNumId w:val="1"/>
  </w:num>
  <w:num w:numId="6">
    <w:abstractNumId w:val="8"/>
  </w:num>
  <w:num w:numId="7">
    <w:abstractNumId w:val="11"/>
  </w:num>
  <w:num w:numId="8">
    <w:abstractNumId w:val="6"/>
  </w:num>
  <w:num w:numId="9">
    <w:abstractNumId w:val="12"/>
  </w:num>
  <w:num w:numId="10">
    <w:abstractNumId w:val="5"/>
  </w:num>
  <w:num w:numId="11">
    <w:abstractNumId w:val="7"/>
  </w:num>
  <w:num w:numId="12">
    <w:abstractNumId w:val="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D8C"/>
    <w:rsid w:val="0004264B"/>
    <w:rsid w:val="0004632C"/>
    <w:rsid w:val="00052FFD"/>
    <w:rsid w:val="00065961"/>
    <w:rsid w:val="00070F95"/>
    <w:rsid w:val="0009220B"/>
    <w:rsid w:val="000A17FE"/>
    <w:rsid w:val="000B0B73"/>
    <w:rsid w:val="000B4F46"/>
    <w:rsid w:val="000C3AA9"/>
    <w:rsid w:val="000C6CB2"/>
    <w:rsid w:val="000D7AAF"/>
    <w:rsid w:val="000F2CA8"/>
    <w:rsid w:val="001375F3"/>
    <w:rsid w:val="00160DA4"/>
    <w:rsid w:val="00170073"/>
    <w:rsid w:val="001771FD"/>
    <w:rsid w:val="00187762"/>
    <w:rsid w:val="001A4E0D"/>
    <w:rsid w:val="00213C96"/>
    <w:rsid w:val="00225992"/>
    <w:rsid w:val="002308FE"/>
    <w:rsid w:val="00255D65"/>
    <w:rsid w:val="00291050"/>
    <w:rsid w:val="00291C31"/>
    <w:rsid w:val="002F289A"/>
    <w:rsid w:val="0033383D"/>
    <w:rsid w:val="00336A38"/>
    <w:rsid w:val="00355061"/>
    <w:rsid w:val="003B3610"/>
    <w:rsid w:val="003B58A6"/>
    <w:rsid w:val="003C3A83"/>
    <w:rsid w:val="004039CE"/>
    <w:rsid w:val="00433A80"/>
    <w:rsid w:val="004534CB"/>
    <w:rsid w:val="00494542"/>
    <w:rsid w:val="004C17BF"/>
    <w:rsid w:val="00513106"/>
    <w:rsid w:val="00553AF1"/>
    <w:rsid w:val="005A1536"/>
    <w:rsid w:val="005A21D0"/>
    <w:rsid w:val="005B09D5"/>
    <w:rsid w:val="00626E53"/>
    <w:rsid w:val="006877C2"/>
    <w:rsid w:val="006A7D0A"/>
    <w:rsid w:val="006D1510"/>
    <w:rsid w:val="006D7497"/>
    <w:rsid w:val="006E336D"/>
    <w:rsid w:val="006F7A42"/>
    <w:rsid w:val="00721E69"/>
    <w:rsid w:val="00730222"/>
    <w:rsid w:val="0075108B"/>
    <w:rsid w:val="00773293"/>
    <w:rsid w:val="00775C85"/>
    <w:rsid w:val="00793CE2"/>
    <w:rsid w:val="007E11B5"/>
    <w:rsid w:val="0082266F"/>
    <w:rsid w:val="0084678E"/>
    <w:rsid w:val="00863A1B"/>
    <w:rsid w:val="00877ED5"/>
    <w:rsid w:val="008903CB"/>
    <w:rsid w:val="00891AD8"/>
    <w:rsid w:val="00891FFE"/>
    <w:rsid w:val="008A1C04"/>
    <w:rsid w:val="008D6AB1"/>
    <w:rsid w:val="008E06FE"/>
    <w:rsid w:val="008E1E44"/>
    <w:rsid w:val="008E2C39"/>
    <w:rsid w:val="00907618"/>
    <w:rsid w:val="00934470"/>
    <w:rsid w:val="0093688D"/>
    <w:rsid w:val="00960B6F"/>
    <w:rsid w:val="009901A3"/>
    <w:rsid w:val="009B05C6"/>
    <w:rsid w:val="009B194D"/>
    <w:rsid w:val="00A234B5"/>
    <w:rsid w:val="00A85476"/>
    <w:rsid w:val="00AB5D8C"/>
    <w:rsid w:val="00AB6AE9"/>
    <w:rsid w:val="00AD53EA"/>
    <w:rsid w:val="00B00BC9"/>
    <w:rsid w:val="00B1147A"/>
    <w:rsid w:val="00B15F2F"/>
    <w:rsid w:val="00B24B4B"/>
    <w:rsid w:val="00B46997"/>
    <w:rsid w:val="00B577BC"/>
    <w:rsid w:val="00B675F2"/>
    <w:rsid w:val="00B93769"/>
    <w:rsid w:val="00BA0A7B"/>
    <w:rsid w:val="00BA6445"/>
    <w:rsid w:val="00BD70D2"/>
    <w:rsid w:val="00C16B6A"/>
    <w:rsid w:val="00C64A63"/>
    <w:rsid w:val="00C87077"/>
    <w:rsid w:val="00C90443"/>
    <w:rsid w:val="00CA434B"/>
    <w:rsid w:val="00CB0D38"/>
    <w:rsid w:val="00CB3682"/>
    <w:rsid w:val="00CC47EA"/>
    <w:rsid w:val="00CF67A0"/>
    <w:rsid w:val="00D27C12"/>
    <w:rsid w:val="00D323F7"/>
    <w:rsid w:val="00D47A60"/>
    <w:rsid w:val="00D56FC3"/>
    <w:rsid w:val="00D70E51"/>
    <w:rsid w:val="00D918A0"/>
    <w:rsid w:val="00D934D1"/>
    <w:rsid w:val="00DA7704"/>
    <w:rsid w:val="00DC785A"/>
    <w:rsid w:val="00E45CDE"/>
    <w:rsid w:val="00E61249"/>
    <w:rsid w:val="00E64016"/>
    <w:rsid w:val="00E70C6E"/>
    <w:rsid w:val="00E7390D"/>
    <w:rsid w:val="00E76358"/>
    <w:rsid w:val="00E846F3"/>
    <w:rsid w:val="00EC2354"/>
    <w:rsid w:val="00EC24F8"/>
    <w:rsid w:val="00EC77A9"/>
    <w:rsid w:val="00EE52F8"/>
    <w:rsid w:val="00EE7176"/>
    <w:rsid w:val="00EF0FE8"/>
    <w:rsid w:val="00F00FC2"/>
    <w:rsid w:val="00F06ADE"/>
    <w:rsid w:val="00F66B6B"/>
    <w:rsid w:val="00F73A7B"/>
    <w:rsid w:val="00F80889"/>
    <w:rsid w:val="00FA7ADA"/>
    <w:rsid w:val="00FF2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F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8C"/>
    <w:pPr>
      <w:spacing w:after="200" w:line="276" w:lineRule="auto"/>
      <w:jc w:val="both"/>
    </w:pPr>
    <w:rPr>
      <w:rFonts w:ascii="Times New Roman" w:eastAsia="Times New Roman" w:hAnsi="Times New Roman" w:cs="Times New Roman"/>
      <w:sz w:val="26"/>
      <w:szCs w:val="26"/>
      <w:lang w:eastAsia="en-US"/>
    </w:rPr>
  </w:style>
  <w:style w:type="paragraph" w:styleId="Heading1">
    <w:name w:val="heading 1"/>
    <w:basedOn w:val="Normal"/>
    <w:next w:val="Normal"/>
    <w:link w:val="Heading1Char"/>
    <w:uiPriority w:val="9"/>
    <w:qFormat/>
    <w:rsid w:val="00730222"/>
    <w:pPr>
      <w:keepNext/>
      <w:keepLines/>
      <w:numPr>
        <w:numId w:val="2"/>
      </w:numPr>
      <w:spacing w:before="120" w:after="120" w:line="360" w:lineRule="auto"/>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qFormat/>
    <w:rsid w:val="00730222"/>
    <w:pPr>
      <w:keepNext/>
      <w:keepLines/>
      <w:numPr>
        <w:ilvl w:val="1"/>
        <w:numId w:val="2"/>
      </w:numPr>
      <w:spacing w:before="120" w:after="120" w:line="360" w:lineRule="auto"/>
      <w:outlineLvl w:val="1"/>
    </w:pPr>
    <w:rPr>
      <w:rFonts w:eastAsiaTheme="majorEastAsia" w:cstheme="majorBidi"/>
      <w:b/>
      <w:bCs/>
      <w:i/>
      <w:color w:val="000000" w:themeColor="text1"/>
      <w:sz w:val="24"/>
      <w:u w:val="single"/>
    </w:rPr>
  </w:style>
  <w:style w:type="paragraph" w:styleId="Heading3">
    <w:name w:val="heading 3"/>
    <w:basedOn w:val="Normal"/>
    <w:next w:val="Normal"/>
    <w:link w:val="Heading3Char"/>
    <w:uiPriority w:val="9"/>
    <w:qFormat/>
    <w:rsid w:val="00730222"/>
    <w:pPr>
      <w:keepNext/>
      <w:keepLines/>
      <w:numPr>
        <w:ilvl w:val="2"/>
        <w:numId w:val="1"/>
      </w:numPr>
      <w:spacing w:before="120" w:after="120" w:line="360" w:lineRule="auto"/>
      <w:outlineLvl w:val="2"/>
    </w:pPr>
    <w:rPr>
      <w:rFonts w:eastAsiaTheme="majorEastAsia" w:cstheme="majorBidi"/>
      <w:b/>
      <w:bCs/>
      <w:color w:val="000000" w:themeColor="text1"/>
      <w:szCs w:val="22"/>
    </w:rPr>
  </w:style>
  <w:style w:type="paragraph" w:styleId="Heading4">
    <w:name w:val="heading 4"/>
    <w:basedOn w:val="Normal"/>
    <w:next w:val="Normal"/>
    <w:link w:val="Heading4Char"/>
    <w:uiPriority w:val="9"/>
    <w:qFormat/>
    <w:rsid w:val="00730222"/>
    <w:pPr>
      <w:keepNext/>
      <w:keepLines/>
      <w:numPr>
        <w:ilvl w:val="3"/>
        <w:numId w:val="1"/>
      </w:numPr>
      <w:spacing w:before="120" w:after="120" w:line="360" w:lineRule="auto"/>
      <w:outlineLvl w:val="3"/>
    </w:pPr>
    <w:rPr>
      <w:rFonts w:eastAsiaTheme="majorEastAsia" w:cstheme="majorBidi"/>
      <w:b/>
      <w:bCs/>
      <w:iCs/>
      <w:color w:val="000000" w:themeColor="text1"/>
      <w:szCs w:val="22"/>
    </w:rPr>
  </w:style>
  <w:style w:type="paragraph" w:styleId="Heading5">
    <w:name w:val="heading 5"/>
    <w:basedOn w:val="Normal"/>
    <w:next w:val="Normal"/>
    <w:link w:val="Heading5Char"/>
    <w:uiPriority w:val="9"/>
    <w:qFormat/>
    <w:rsid w:val="00730222"/>
    <w:pPr>
      <w:keepNext/>
      <w:keepLines/>
      <w:numPr>
        <w:ilvl w:val="4"/>
        <w:numId w:val="1"/>
      </w:numPr>
      <w:spacing w:before="200" w:after="0"/>
      <w:outlineLvl w:val="4"/>
    </w:pPr>
    <w:rPr>
      <w:rFonts w:asciiTheme="majorHAnsi" w:eastAsiaTheme="majorEastAsia" w:hAnsiTheme="majorHAnsi" w:cstheme="majorBidi"/>
      <w:color w:val="1F3763" w:themeColor="accent1" w:themeShade="7F"/>
      <w:szCs w:val="22"/>
    </w:rPr>
  </w:style>
  <w:style w:type="paragraph" w:styleId="Heading6">
    <w:name w:val="heading 6"/>
    <w:basedOn w:val="Normal"/>
    <w:next w:val="Normal"/>
    <w:link w:val="Heading6Char"/>
    <w:uiPriority w:val="9"/>
    <w:qFormat/>
    <w:rsid w:val="00730222"/>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szCs w:val="22"/>
    </w:rPr>
  </w:style>
  <w:style w:type="paragraph" w:styleId="Heading7">
    <w:name w:val="heading 7"/>
    <w:basedOn w:val="Normal"/>
    <w:next w:val="Normal"/>
    <w:link w:val="Heading7Char"/>
    <w:uiPriority w:val="9"/>
    <w:semiHidden/>
    <w:unhideWhenUsed/>
    <w:qFormat/>
    <w:rsid w:val="00730222"/>
    <w:pPr>
      <w:keepNext/>
      <w:keepLines/>
      <w:numPr>
        <w:ilvl w:val="6"/>
        <w:numId w:val="1"/>
      </w:numPr>
      <w:spacing w:before="200" w:after="0"/>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qFormat/>
    <w:rsid w:val="0073022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3022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B5D8C"/>
    <w:pPr>
      <w:spacing w:after="200" w:line="276" w:lineRule="auto"/>
      <w:jc w:val="both"/>
    </w:pPr>
    <w:rPr>
      <w:rFonts w:ascii="Times New Roman" w:eastAsia="Times New Roman" w:hAnsi="Times New Roman" w:cs="Times New Roman"/>
      <w:sz w:val="26"/>
      <w:szCs w:val="26"/>
      <w:lang w:eastAsia="en-US"/>
    </w:rPr>
  </w:style>
  <w:style w:type="paragraph" w:styleId="Header">
    <w:name w:val="header"/>
    <w:basedOn w:val="Normal"/>
    <w:link w:val="HeaderChar"/>
    <w:uiPriority w:val="99"/>
    <w:unhideWhenUsed/>
    <w:rsid w:val="00AB5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D8C"/>
    <w:rPr>
      <w:rFonts w:ascii="Times New Roman" w:eastAsia="Times New Roman" w:hAnsi="Times New Roman" w:cs="Times New Roman"/>
      <w:sz w:val="26"/>
      <w:szCs w:val="26"/>
      <w:lang w:eastAsia="en-US"/>
    </w:rPr>
  </w:style>
  <w:style w:type="paragraph" w:styleId="Footer">
    <w:name w:val="footer"/>
    <w:basedOn w:val="Normal"/>
    <w:link w:val="FooterChar"/>
    <w:uiPriority w:val="99"/>
    <w:unhideWhenUsed/>
    <w:rsid w:val="00AB5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D8C"/>
    <w:rPr>
      <w:rFonts w:ascii="Times New Roman" w:eastAsia="Times New Roman" w:hAnsi="Times New Roman" w:cs="Times New Roman"/>
      <w:sz w:val="26"/>
      <w:szCs w:val="26"/>
      <w:lang w:eastAsia="en-US"/>
    </w:rPr>
  </w:style>
  <w:style w:type="paragraph" w:styleId="NoSpacing">
    <w:name w:val="No Spacing"/>
    <w:link w:val="NoSpacingChar"/>
    <w:uiPriority w:val="1"/>
    <w:qFormat/>
    <w:rsid w:val="00AB5D8C"/>
    <w:pPr>
      <w:spacing w:after="0" w:line="240" w:lineRule="auto"/>
    </w:pPr>
    <w:rPr>
      <w:lang w:eastAsia="en-US"/>
    </w:rPr>
  </w:style>
  <w:style w:type="character" w:customStyle="1" w:styleId="NoSpacingChar">
    <w:name w:val="No Spacing Char"/>
    <w:basedOn w:val="DefaultParagraphFont"/>
    <w:link w:val="NoSpacing"/>
    <w:uiPriority w:val="1"/>
    <w:rsid w:val="00AB5D8C"/>
    <w:rPr>
      <w:lang w:eastAsia="en-US"/>
    </w:rPr>
  </w:style>
  <w:style w:type="character" w:customStyle="1" w:styleId="Heading1Char">
    <w:name w:val="Heading 1 Char"/>
    <w:basedOn w:val="DefaultParagraphFont"/>
    <w:link w:val="Heading1"/>
    <w:uiPriority w:val="9"/>
    <w:rsid w:val="00730222"/>
    <w:rPr>
      <w:rFonts w:ascii="Times New Roman" w:eastAsiaTheme="majorEastAsia" w:hAnsi="Times New Roman" w:cstheme="majorBidi"/>
      <w:b/>
      <w:bCs/>
      <w:color w:val="000000" w:themeColor="text1"/>
      <w:sz w:val="26"/>
      <w:szCs w:val="28"/>
      <w:lang w:eastAsia="en-US"/>
    </w:rPr>
  </w:style>
  <w:style w:type="character" w:customStyle="1" w:styleId="Heading2Char">
    <w:name w:val="Heading 2 Char"/>
    <w:basedOn w:val="DefaultParagraphFont"/>
    <w:link w:val="Heading2"/>
    <w:uiPriority w:val="9"/>
    <w:rsid w:val="00730222"/>
    <w:rPr>
      <w:rFonts w:ascii="Times New Roman" w:eastAsiaTheme="majorEastAsia" w:hAnsi="Times New Roman" w:cstheme="majorBidi"/>
      <w:b/>
      <w:bCs/>
      <w:i/>
      <w:color w:val="000000" w:themeColor="text1"/>
      <w:sz w:val="24"/>
      <w:szCs w:val="26"/>
      <w:u w:val="single"/>
      <w:lang w:eastAsia="en-US"/>
    </w:rPr>
  </w:style>
  <w:style w:type="character" w:customStyle="1" w:styleId="Heading3Char">
    <w:name w:val="Heading 3 Char"/>
    <w:basedOn w:val="DefaultParagraphFont"/>
    <w:link w:val="Heading3"/>
    <w:uiPriority w:val="9"/>
    <w:rsid w:val="00730222"/>
    <w:rPr>
      <w:rFonts w:ascii="Times New Roman" w:eastAsiaTheme="majorEastAsia" w:hAnsi="Times New Roman" w:cstheme="majorBidi"/>
      <w:b/>
      <w:bCs/>
      <w:color w:val="000000" w:themeColor="text1"/>
      <w:sz w:val="26"/>
      <w:lang w:eastAsia="en-US"/>
    </w:rPr>
  </w:style>
  <w:style w:type="character" w:customStyle="1" w:styleId="Heading4Char">
    <w:name w:val="Heading 4 Char"/>
    <w:basedOn w:val="DefaultParagraphFont"/>
    <w:link w:val="Heading4"/>
    <w:uiPriority w:val="9"/>
    <w:rsid w:val="00730222"/>
    <w:rPr>
      <w:rFonts w:ascii="Times New Roman" w:eastAsiaTheme="majorEastAsia" w:hAnsi="Times New Roman" w:cstheme="majorBidi"/>
      <w:b/>
      <w:bCs/>
      <w:iCs/>
      <w:color w:val="000000" w:themeColor="text1"/>
      <w:sz w:val="26"/>
      <w:lang w:eastAsia="en-US"/>
    </w:rPr>
  </w:style>
  <w:style w:type="character" w:customStyle="1" w:styleId="Heading5Char">
    <w:name w:val="Heading 5 Char"/>
    <w:basedOn w:val="DefaultParagraphFont"/>
    <w:link w:val="Heading5"/>
    <w:uiPriority w:val="9"/>
    <w:rsid w:val="00730222"/>
    <w:rPr>
      <w:rFonts w:asciiTheme="majorHAnsi" w:eastAsiaTheme="majorEastAsia" w:hAnsiTheme="majorHAnsi" w:cstheme="majorBidi"/>
      <w:color w:val="1F3763" w:themeColor="accent1" w:themeShade="7F"/>
      <w:sz w:val="26"/>
      <w:lang w:eastAsia="en-US"/>
    </w:rPr>
  </w:style>
  <w:style w:type="character" w:customStyle="1" w:styleId="Heading6Char">
    <w:name w:val="Heading 6 Char"/>
    <w:basedOn w:val="DefaultParagraphFont"/>
    <w:link w:val="Heading6"/>
    <w:uiPriority w:val="9"/>
    <w:rsid w:val="00730222"/>
    <w:rPr>
      <w:rFonts w:asciiTheme="majorHAnsi" w:eastAsiaTheme="majorEastAsia" w:hAnsiTheme="majorHAnsi" w:cstheme="majorBidi"/>
      <w:i/>
      <w:iCs/>
      <w:color w:val="1F3763" w:themeColor="accent1" w:themeShade="7F"/>
      <w:sz w:val="26"/>
      <w:lang w:eastAsia="en-US"/>
    </w:rPr>
  </w:style>
  <w:style w:type="character" w:customStyle="1" w:styleId="Heading7Char">
    <w:name w:val="Heading 7 Char"/>
    <w:basedOn w:val="DefaultParagraphFont"/>
    <w:link w:val="Heading7"/>
    <w:uiPriority w:val="9"/>
    <w:semiHidden/>
    <w:rsid w:val="00730222"/>
    <w:rPr>
      <w:rFonts w:asciiTheme="majorHAnsi" w:eastAsiaTheme="majorEastAsia" w:hAnsiTheme="majorHAnsi" w:cstheme="majorBidi"/>
      <w:i/>
      <w:iCs/>
      <w:color w:val="404040" w:themeColor="text1" w:themeTint="BF"/>
      <w:sz w:val="26"/>
      <w:lang w:eastAsia="en-US"/>
    </w:rPr>
  </w:style>
  <w:style w:type="character" w:customStyle="1" w:styleId="Heading8Char">
    <w:name w:val="Heading 8 Char"/>
    <w:basedOn w:val="DefaultParagraphFont"/>
    <w:link w:val="Heading8"/>
    <w:uiPriority w:val="9"/>
    <w:semiHidden/>
    <w:rsid w:val="00730222"/>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730222"/>
    <w:rPr>
      <w:rFonts w:asciiTheme="majorHAnsi" w:eastAsiaTheme="majorEastAsia" w:hAnsiTheme="majorHAnsi" w:cstheme="majorBidi"/>
      <w:i/>
      <w:iCs/>
      <w:color w:val="404040" w:themeColor="text1" w:themeTint="BF"/>
      <w:sz w:val="20"/>
      <w:szCs w:val="20"/>
      <w:lang w:eastAsia="en-US"/>
    </w:rPr>
  </w:style>
  <w:style w:type="table" w:styleId="TableGrid">
    <w:name w:val="Table Grid"/>
    <w:basedOn w:val="TableNormal"/>
    <w:uiPriority w:val="59"/>
    <w:rsid w:val="00730222"/>
    <w:pPr>
      <w:spacing w:after="0" w:line="240" w:lineRule="auto"/>
    </w:pPr>
    <w:rPr>
      <w:rFonts w:ascii="Times New Roman" w:eastAsiaTheme="minorHAnsi" w:hAnsi="Times New Roman" w:cs="Times New Roman"/>
      <w:color w:val="00000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38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8C"/>
    <w:pPr>
      <w:spacing w:after="200" w:line="276" w:lineRule="auto"/>
      <w:jc w:val="both"/>
    </w:pPr>
    <w:rPr>
      <w:rFonts w:ascii="Times New Roman" w:eastAsia="Times New Roman" w:hAnsi="Times New Roman" w:cs="Times New Roman"/>
      <w:sz w:val="26"/>
      <w:szCs w:val="26"/>
      <w:lang w:eastAsia="en-US"/>
    </w:rPr>
  </w:style>
  <w:style w:type="paragraph" w:styleId="Heading1">
    <w:name w:val="heading 1"/>
    <w:basedOn w:val="Normal"/>
    <w:next w:val="Normal"/>
    <w:link w:val="Heading1Char"/>
    <w:uiPriority w:val="9"/>
    <w:qFormat/>
    <w:rsid w:val="00730222"/>
    <w:pPr>
      <w:keepNext/>
      <w:keepLines/>
      <w:numPr>
        <w:numId w:val="2"/>
      </w:numPr>
      <w:spacing w:before="120" w:after="120" w:line="360" w:lineRule="auto"/>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qFormat/>
    <w:rsid w:val="00730222"/>
    <w:pPr>
      <w:keepNext/>
      <w:keepLines/>
      <w:numPr>
        <w:ilvl w:val="1"/>
        <w:numId w:val="2"/>
      </w:numPr>
      <w:spacing w:before="120" w:after="120" w:line="360" w:lineRule="auto"/>
      <w:outlineLvl w:val="1"/>
    </w:pPr>
    <w:rPr>
      <w:rFonts w:eastAsiaTheme="majorEastAsia" w:cstheme="majorBidi"/>
      <w:b/>
      <w:bCs/>
      <w:i/>
      <w:color w:val="000000" w:themeColor="text1"/>
      <w:sz w:val="24"/>
      <w:u w:val="single"/>
    </w:rPr>
  </w:style>
  <w:style w:type="paragraph" w:styleId="Heading3">
    <w:name w:val="heading 3"/>
    <w:basedOn w:val="Normal"/>
    <w:next w:val="Normal"/>
    <w:link w:val="Heading3Char"/>
    <w:uiPriority w:val="9"/>
    <w:qFormat/>
    <w:rsid w:val="00730222"/>
    <w:pPr>
      <w:keepNext/>
      <w:keepLines/>
      <w:numPr>
        <w:ilvl w:val="2"/>
        <w:numId w:val="1"/>
      </w:numPr>
      <w:spacing w:before="120" w:after="120" w:line="360" w:lineRule="auto"/>
      <w:outlineLvl w:val="2"/>
    </w:pPr>
    <w:rPr>
      <w:rFonts w:eastAsiaTheme="majorEastAsia" w:cstheme="majorBidi"/>
      <w:b/>
      <w:bCs/>
      <w:color w:val="000000" w:themeColor="text1"/>
      <w:szCs w:val="22"/>
    </w:rPr>
  </w:style>
  <w:style w:type="paragraph" w:styleId="Heading4">
    <w:name w:val="heading 4"/>
    <w:basedOn w:val="Normal"/>
    <w:next w:val="Normal"/>
    <w:link w:val="Heading4Char"/>
    <w:uiPriority w:val="9"/>
    <w:qFormat/>
    <w:rsid w:val="00730222"/>
    <w:pPr>
      <w:keepNext/>
      <w:keepLines/>
      <w:numPr>
        <w:ilvl w:val="3"/>
        <w:numId w:val="1"/>
      </w:numPr>
      <w:spacing w:before="120" w:after="120" w:line="360" w:lineRule="auto"/>
      <w:outlineLvl w:val="3"/>
    </w:pPr>
    <w:rPr>
      <w:rFonts w:eastAsiaTheme="majorEastAsia" w:cstheme="majorBidi"/>
      <w:b/>
      <w:bCs/>
      <w:iCs/>
      <w:color w:val="000000" w:themeColor="text1"/>
      <w:szCs w:val="22"/>
    </w:rPr>
  </w:style>
  <w:style w:type="paragraph" w:styleId="Heading5">
    <w:name w:val="heading 5"/>
    <w:basedOn w:val="Normal"/>
    <w:next w:val="Normal"/>
    <w:link w:val="Heading5Char"/>
    <w:uiPriority w:val="9"/>
    <w:qFormat/>
    <w:rsid w:val="00730222"/>
    <w:pPr>
      <w:keepNext/>
      <w:keepLines/>
      <w:numPr>
        <w:ilvl w:val="4"/>
        <w:numId w:val="1"/>
      </w:numPr>
      <w:spacing w:before="200" w:after="0"/>
      <w:outlineLvl w:val="4"/>
    </w:pPr>
    <w:rPr>
      <w:rFonts w:asciiTheme="majorHAnsi" w:eastAsiaTheme="majorEastAsia" w:hAnsiTheme="majorHAnsi" w:cstheme="majorBidi"/>
      <w:color w:val="1F3763" w:themeColor="accent1" w:themeShade="7F"/>
      <w:szCs w:val="22"/>
    </w:rPr>
  </w:style>
  <w:style w:type="paragraph" w:styleId="Heading6">
    <w:name w:val="heading 6"/>
    <w:basedOn w:val="Normal"/>
    <w:next w:val="Normal"/>
    <w:link w:val="Heading6Char"/>
    <w:uiPriority w:val="9"/>
    <w:qFormat/>
    <w:rsid w:val="00730222"/>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szCs w:val="22"/>
    </w:rPr>
  </w:style>
  <w:style w:type="paragraph" w:styleId="Heading7">
    <w:name w:val="heading 7"/>
    <w:basedOn w:val="Normal"/>
    <w:next w:val="Normal"/>
    <w:link w:val="Heading7Char"/>
    <w:uiPriority w:val="9"/>
    <w:semiHidden/>
    <w:unhideWhenUsed/>
    <w:qFormat/>
    <w:rsid w:val="00730222"/>
    <w:pPr>
      <w:keepNext/>
      <w:keepLines/>
      <w:numPr>
        <w:ilvl w:val="6"/>
        <w:numId w:val="1"/>
      </w:numPr>
      <w:spacing w:before="200" w:after="0"/>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qFormat/>
    <w:rsid w:val="0073022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3022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B5D8C"/>
    <w:pPr>
      <w:spacing w:after="200" w:line="276" w:lineRule="auto"/>
      <w:jc w:val="both"/>
    </w:pPr>
    <w:rPr>
      <w:rFonts w:ascii="Times New Roman" w:eastAsia="Times New Roman" w:hAnsi="Times New Roman" w:cs="Times New Roman"/>
      <w:sz w:val="26"/>
      <w:szCs w:val="26"/>
      <w:lang w:eastAsia="en-US"/>
    </w:rPr>
  </w:style>
  <w:style w:type="paragraph" w:styleId="Header">
    <w:name w:val="header"/>
    <w:basedOn w:val="Normal"/>
    <w:link w:val="HeaderChar"/>
    <w:uiPriority w:val="99"/>
    <w:unhideWhenUsed/>
    <w:rsid w:val="00AB5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D8C"/>
    <w:rPr>
      <w:rFonts w:ascii="Times New Roman" w:eastAsia="Times New Roman" w:hAnsi="Times New Roman" w:cs="Times New Roman"/>
      <w:sz w:val="26"/>
      <w:szCs w:val="26"/>
      <w:lang w:eastAsia="en-US"/>
    </w:rPr>
  </w:style>
  <w:style w:type="paragraph" w:styleId="Footer">
    <w:name w:val="footer"/>
    <w:basedOn w:val="Normal"/>
    <w:link w:val="FooterChar"/>
    <w:uiPriority w:val="99"/>
    <w:unhideWhenUsed/>
    <w:rsid w:val="00AB5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D8C"/>
    <w:rPr>
      <w:rFonts w:ascii="Times New Roman" w:eastAsia="Times New Roman" w:hAnsi="Times New Roman" w:cs="Times New Roman"/>
      <w:sz w:val="26"/>
      <w:szCs w:val="26"/>
      <w:lang w:eastAsia="en-US"/>
    </w:rPr>
  </w:style>
  <w:style w:type="paragraph" w:styleId="NoSpacing">
    <w:name w:val="No Spacing"/>
    <w:link w:val="NoSpacingChar"/>
    <w:uiPriority w:val="1"/>
    <w:qFormat/>
    <w:rsid w:val="00AB5D8C"/>
    <w:pPr>
      <w:spacing w:after="0" w:line="240" w:lineRule="auto"/>
    </w:pPr>
    <w:rPr>
      <w:lang w:eastAsia="en-US"/>
    </w:rPr>
  </w:style>
  <w:style w:type="character" w:customStyle="1" w:styleId="NoSpacingChar">
    <w:name w:val="No Spacing Char"/>
    <w:basedOn w:val="DefaultParagraphFont"/>
    <w:link w:val="NoSpacing"/>
    <w:uiPriority w:val="1"/>
    <w:rsid w:val="00AB5D8C"/>
    <w:rPr>
      <w:lang w:eastAsia="en-US"/>
    </w:rPr>
  </w:style>
  <w:style w:type="character" w:customStyle="1" w:styleId="Heading1Char">
    <w:name w:val="Heading 1 Char"/>
    <w:basedOn w:val="DefaultParagraphFont"/>
    <w:link w:val="Heading1"/>
    <w:uiPriority w:val="9"/>
    <w:rsid w:val="00730222"/>
    <w:rPr>
      <w:rFonts w:ascii="Times New Roman" w:eastAsiaTheme="majorEastAsia" w:hAnsi="Times New Roman" w:cstheme="majorBidi"/>
      <w:b/>
      <w:bCs/>
      <w:color w:val="000000" w:themeColor="text1"/>
      <w:sz w:val="26"/>
      <w:szCs w:val="28"/>
      <w:lang w:eastAsia="en-US"/>
    </w:rPr>
  </w:style>
  <w:style w:type="character" w:customStyle="1" w:styleId="Heading2Char">
    <w:name w:val="Heading 2 Char"/>
    <w:basedOn w:val="DefaultParagraphFont"/>
    <w:link w:val="Heading2"/>
    <w:uiPriority w:val="9"/>
    <w:rsid w:val="00730222"/>
    <w:rPr>
      <w:rFonts w:ascii="Times New Roman" w:eastAsiaTheme="majorEastAsia" w:hAnsi="Times New Roman" w:cstheme="majorBidi"/>
      <w:b/>
      <w:bCs/>
      <w:i/>
      <w:color w:val="000000" w:themeColor="text1"/>
      <w:sz w:val="24"/>
      <w:szCs w:val="26"/>
      <w:u w:val="single"/>
      <w:lang w:eastAsia="en-US"/>
    </w:rPr>
  </w:style>
  <w:style w:type="character" w:customStyle="1" w:styleId="Heading3Char">
    <w:name w:val="Heading 3 Char"/>
    <w:basedOn w:val="DefaultParagraphFont"/>
    <w:link w:val="Heading3"/>
    <w:uiPriority w:val="9"/>
    <w:rsid w:val="00730222"/>
    <w:rPr>
      <w:rFonts w:ascii="Times New Roman" w:eastAsiaTheme="majorEastAsia" w:hAnsi="Times New Roman" w:cstheme="majorBidi"/>
      <w:b/>
      <w:bCs/>
      <w:color w:val="000000" w:themeColor="text1"/>
      <w:sz w:val="26"/>
      <w:lang w:eastAsia="en-US"/>
    </w:rPr>
  </w:style>
  <w:style w:type="character" w:customStyle="1" w:styleId="Heading4Char">
    <w:name w:val="Heading 4 Char"/>
    <w:basedOn w:val="DefaultParagraphFont"/>
    <w:link w:val="Heading4"/>
    <w:uiPriority w:val="9"/>
    <w:rsid w:val="00730222"/>
    <w:rPr>
      <w:rFonts w:ascii="Times New Roman" w:eastAsiaTheme="majorEastAsia" w:hAnsi="Times New Roman" w:cstheme="majorBidi"/>
      <w:b/>
      <w:bCs/>
      <w:iCs/>
      <w:color w:val="000000" w:themeColor="text1"/>
      <w:sz w:val="26"/>
      <w:lang w:eastAsia="en-US"/>
    </w:rPr>
  </w:style>
  <w:style w:type="character" w:customStyle="1" w:styleId="Heading5Char">
    <w:name w:val="Heading 5 Char"/>
    <w:basedOn w:val="DefaultParagraphFont"/>
    <w:link w:val="Heading5"/>
    <w:uiPriority w:val="9"/>
    <w:rsid w:val="00730222"/>
    <w:rPr>
      <w:rFonts w:asciiTheme="majorHAnsi" w:eastAsiaTheme="majorEastAsia" w:hAnsiTheme="majorHAnsi" w:cstheme="majorBidi"/>
      <w:color w:val="1F3763" w:themeColor="accent1" w:themeShade="7F"/>
      <w:sz w:val="26"/>
      <w:lang w:eastAsia="en-US"/>
    </w:rPr>
  </w:style>
  <w:style w:type="character" w:customStyle="1" w:styleId="Heading6Char">
    <w:name w:val="Heading 6 Char"/>
    <w:basedOn w:val="DefaultParagraphFont"/>
    <w:link w:val="Heading6"/>
    <w:uiPriority w:val="9"/>
    <w:rsid w:val="00730222"/>
    <w:rPr>
      <w:rFonts w:asciiTheme="majorHAnsi" w:eastAsiaTheme="majorEastAsia" w:hAnsiTheme="majorHAnsi" w:cstheme="majorBidi"/>
      <w:i/>
      <w:iCs/>
      <w:color w:val="1F3763" w:themeColor="accent1" w:themeShade="7F"/>
      <w:sz w:val="26"/>
      <w:lang w:eastAsia="en-US"/>
    </w:rPr>
  </w:style>
  <w:style w:type="character" w:customStyle="1" w:styleId="Heading7Char">
    <w:name w:val="Heading 7 Char"/>
    <w:basedOn w:val="DefaultParagraphFont"/>
    <w:link w:val="Heading7"/>
    <w:uiPriority w:val="9"/>
    <w:semiHidden/>
    <w:rsid w:val="00730222"/>
    <w:rPr>
      <w:rFonts w:asciiTheme="majorHAnsi" w:eastAsiaTheme="majorEastAsia" w:hAnsiTheme="majorHAnsi" w:cstheme="majorBidi"/>
      <w:i/>
      <w:iCs/>
      <w:color w:val="404040" w:themeColor="text1" w:themeTint="BF"/>
      <w:sz w:val="26"/>
      <w:lang w:eastAsia="en-US"/>
    </w:rPr>
  </w:style>
  <w:style w:type="character" w:customStyle="1" w:styleId="Heading8Char">
    <w:name w:val="Heading 8 Char"/>
    <w:basedOn w:val="DefaultParagraphFont"/>
    <w:link w:val="Heading8"/>
    <w:uiPriority w:val="9"/>
    <w:semiHidden/>
    <w:rsid w:val="00730222"/>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730222"/>
    <w:rPr>
      <w:rFonts w:asciiTheme="majorHAnsi" w:eastAsiaTheme="majorEastAsia" w:hAnsiTheme="majorHAnsi" w:cstheme="majorBidi"/>
      <w:i/>
      <w:iCs/>
      <w:color w:val="404040" w:themeColor="text1" w:themeTint="BF"/>
      <w:sz w:val="20"/>
      <w:szCs w:val="20"/>
      <w:lang w:eastAsia="en-US"/>
    </w:rPr>
  </w:style>
  <w:style w:type="table" w:styleId="TableGrid">
    <w:name w:val="Table Grid"/>
    <w:basedOn w:val="TableNormal"/>
    <w:uiPriority w:val="59"/>
    <w:rsid w:val="00730222"/>
    <w:pPr>
      <w:spacing w:after="0" w:line="240" w:lineRule="auto"/>
    </w:pPr>
    <w:rPr>
      <w:rFonts w:ascii="Times New Roman" w:eastAsiaTheme="minorHAnsi" w:hAnsi="Times New Roman" w:cs="Times New Roman"/>
      <w:color w:val="00000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3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Word_Document5.doc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Word_Document2.doc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Word_Document4.docx"/><Relationship Id="rId20" Type="http://schemas.openxmlformats.org/officeDocument/2006/relationships/package" Target="embeddings/Microsoft_Word_Document6.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package" Target="embeddings/Microsoft_Word_Document1.docx"/><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Word_Document3.doc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30A1B-D596-4B4C-B026-4ACF03D92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 Clair</dc:creator>
  <cp:keywords/>
  <dc:description/>
  <cp:lastModifiedBy>USER</cp:lastModifiedBy>
  <cp:revision>30</cp:revision>
  <dcterms:created xsi:type="dcterms:W3CDTF">2019-11-04T05:55:00Z</dcterms:created>
  <dcterms:modified xsi:type="dcterms:W3CDTF">2022-09-22T01:51:00Z</dcterms:modified>
</cp:coreProperties>
</file>